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    Artificial Climbing Trailer, Wallaboree, Gradbach Scout Campsite</w:t>
            </w:r>
          </w:p>
        </w:tc>
        <w:tc>
          <w:tcPr>
            <w:shd w:fill="d9d9d9" w:val="clear"/>
          </w:tcPr>
          <w:p w:rsidR="00000000" w:rsidDel="00000000" w:rsidP="00000000" w:rsidRDefault="00000000" w:rsidRPr="00000000" w14:paraId="00000004">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     13/04/26</w:t>
            </w:r>
          </w:p>
        </w:tc>
        <w:tc>
          <w:tcPr>
            <w:vMerge w:val="restart"/>
            <w:shd w:fill="d9d9d9" w:val="clear"/>
          </w:tcPr>
          <w:p w:rsidR="00000000" w:rsidDel="00000000" w:rsidP="00000000" w:rsidRDefault="00000000" w:rsidRPr="00000000" w14:paraId="00000006">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7">
            <w:pPr>
              <w:widowControl w:val="1"/>
              <w:rPr>
                <w:b w:val="1"/>
                <w:bCs w:val="1"/>
                <w:sz w:val="20"/>
                <w:szCs w:val="20"/>
              </w:rPr>
            </w:pPr>
            <w:r w:rsidDel="00000000" w:rsidR="00000000" w:rsidRPr="00000000">
              <w:rPr>
                <w:b w:val="1"/>
                <w:bCs w:val="1"/>
                <w:sz w:val="20"/>
                <w:szCs w:val="20"/>
                <w:rtl w:val="0"/>
              </w:rPr>
              <w:t xml:space="preserve">     Adam Mitchell</w:t>
            </w:r>
          </w:p>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B">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0C">
            <w:pPr>
              <w:widowControl w:val="1"/>
              <w:rPr>
                <w:b w:val="1"/>
                <w:bCs w:val="1"/>
                <w:sz w:val="20"/>
                <w:szCs w:val="20"/>
              </w:rPr>
            </w:pPr>
            <w:r w:rsidDel="00000000" w:rsidR="00000000" w:rsidRPr="00000000">
              <w:rPr>
                <w:b w:val="1"/>
                <w:bCs w:val="1"/>
                <w:sz w:val="20"/>
                <w:szCs w:val="20"/>
                <w:rtl w:val="0"/>
              </w:rPr>
              <w:t xml:space="preserve">13/04/27</w:t>
            </w:r>
          </w:p>
        </w:tc>
        <w:tc>
          <w:tcPr>
            <w:vMerge w:val="continue"/>
            <w:shd w:fill="d9d9d9"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0F">
      <w:pPr>
        <w:pStyle w:val="Heading3"/>
        <w:tabs>
          <w:tab w:val="right" w:leader="none" w:pos="5263"/>
          <w:tab w:val="right" w:leader="none" w:pos="5263"/>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0">
            <w:pPr>
              <w:widowControl w:val="1"/>
              <w:jc w:val="center"/>
              <w:rPr>
                <w:b w:val="1"/>
                <w:bCs w:val="1"/>
                <w:sz w:val="20"/>
                <w:szCs w:val="20"/>
              </w:rPr>
            </w:pPr>
            <w:r w:rsidDel="00000000" w:rsidR="00000000" w:rsidRPr="00000000">
              <w:rPr>
                <w:b w:val="1"/>
                <w:bCs w:val="1"/>
                <w:sz w:val="20"/>
                <w:szCs w:val="20"/>
                <w:rtl w:val="0"/>
              </w:rPr>
              <w:t xml:space="preserve">What hazard have you identified?</w:t>
            </w:r>
          </w:p>
          <w:p w:rsidR="00000000" w:rsidDel="00000000" w:rsidP="00000000" w:rsidRDefault="00000000" w:rsidRPr="00000000" w14:paraId="00000011">
            <w:pPr>
              <w:widowControl w:val="1"/>
              <w:jc w:val="center"/>
              <w:rPr>
                <w:b w:val="1"/>
                <w:bCs w:val="1"/>
                <w:sz w:val="20"/>
                <w:szCs w:val="20"/>
              </w:rPr>
            </w:pPr>
            <w:r w:rsidDel="00000000" w:rsidR="00000000" w:rsidRPr="00000000">
              <w:rPr>
                <w:b w:val="1"/>
                <w:bCs w:val="1"/>
                <w:sz w:val="20"/>
                <w:szCs w:val="20"/>
                <w:rtl w:val="0"/>
              </w:rPr>
              <w:t xml:space="preserve">What are the risks from it?</w:t>
            </w:r>
          </w:p>
        </w:tc>
        <w:tc>
          <w:tcPr>
            <w:shd w:fill="d9d9d9" w:val="clear"/>
          </w:tcPr>
          <w:p w:rsidR="00000000" w:rsidDel="00000000" w:rsidP="00000000" w:rsidRDefault="00000000" w:rsidRPr="00000000" w14:paraId="00000012">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3">
            <w:pPr>
              <w:widowControl w:val="1"/>
              <w:jc w:val="center"/>
              <w:rPr>
                <w:b w:val="1"/>
                <w:bCs w:val="1"/>
                <w:sz w:val="20"/>
                <w:szCs w:val="20"/>
              </w:rPr>
            </w:pPr>
            <w:r w:rsidDel="00000000" w:rsidR="00000000" w:rsidRPr="00000000">
              <w:rPr>
                <w:b w:val="1"/>
                <w:bCs w:val="1"/>
                <w:sz w:val="20"/>
                <w:szCs w:val="20"/>
                <w:rtl w:val="0"/>
              </w:rPr>
              <w:t xml:space="preserve">How are the risks already controlled?</w:t>
            </w:r>
          </w:p>
          <w:p w:rsidR="00000000" w:rsidDel="00000000" w:rsidP="00000000" w:rsidRDefault="00000000" w:rsidRPr="00000000" w14:paraId="00000014">
            <w:pPr>
              <w:widowControl w:val="1"/>
              <w:jc w:val="center"/>
              <w:rPr>
                <w:b w:val="1"/>
                <w:bCs w:val="1"/>
                <w:sz w:val="20"/>
                <w:szCs w:val="20"/>
              </w:rPr>
            </w:pPr>
            <w:r w:rsidDel="00000000" w:rsidR="00000000" w:rsidRPr="00000000">
              <w:rPr>
                <w:b w:val="1"/>
                <w:bCs w:val="1"/>
                <w:sz w:val="20"/>
                <w:szCs w:val="20"/>
                <w:rtl w:val="0"/>
              </w:rPr>
              <w:t xml:space="preserve">What extra controls are needed?</w:t>
            </w:r>
          </w:p>
          <w:p w:rsidR="00000000" w:rsidDel="00000000" w:rsidP="00000000" w:rsidRDefault="00000000" w:rsidRPr="00000000" w14:paraId="00000015">
            <w:pPr>
              <w:widowControl w:val="1"/>
              <w:jc w:val="center"/>
              <w:rPr>
                <w:b w:val="1"/>
                <w:bCs w:val="1"/>
                <w:sz w:val="20"/>
                <w:szCs w:val="20"/>
              </w:rPr>
            </w:pPr>
            <w:r w:rsidDel="00000000" w:rsidR="00000000" w:rsidRPr="00000000">
              <w:rPr>
                <w:b w:val="1"/>
                <w:bCs w:val="1"/>
                <w:sz w:val="20"/>
                <w:szCs w:val="20"/>
                <w:rtl w:val="0"/>
              </w:rPr>
              <w:t xml:space="preserve">How will they be communicated to young people and adults?</w:t>
            </w:r>
          </w:p>
        </w:tc>
        <w:tc>
          <w:tcPr>
            <w:shd w:fill="d9d9d9" w:val="clear"/>
          </w:tcPr>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Review &amp; revise.</w:t>
            </w:r>
          </w:p>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8">
            <w:pPr>
              <w:widowControl w:val="1"/>
              <w:rPr>
                <w:sz w:val="16"/>
                <w:szCs w:val="16"/>
              </w:rPr>
            </w:pPr>
            <w:r w:rsidDel="00000000" w:rsidR="00000000" w:rsidRPr="00000000">
              <w:rPr>
                <w:b w:val="1"/>
                <w:bCs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9">
            <w:pPr>
              <w:widowControl w:val="1"/>
              <w:rPr>
                <w:rFonts w:ascii="Quattrocento Sans" w:cs="Quattrocento Sans" w:eastAsia="Quattrocento Sans" w:hAnsi="Quattrocento Sans"/>
                <w:sz w:val="21"/>
                <w:szCs w:val="21"/>
              </w:rPr>
            </w:pPr>
            <w:r w:rsidDel="00000000" w:rsidR="00000000" w:rsidRPr="00000000">
              <w:rPr>
                <w:b w:val="1"/>
                <w:bCs w:val="1"/>
                <w:sz w:val="16"/>
                <w:szCs w:val="16"/>
                <w:rtl w:val="0"/>
              </w:rPr>
              <w:t xml:space="preserve">The risk</w:t>
            </w:r>
            <w:r w:rsidDel="00000000" w:rsidR="00000000" w:rsidRPr="00000000">
              <w:rPr>
                <w:sz w:val="16"/>
                <w:szCs w:val="16"/>
                <w:rtl w:val="0"/>
              </w:rPr>
              <w:t xml:space="preserve"> is the harm that may occur from the hazard.</w:t>
            </w:r>
            <w:r w:rsidDel="00000000" w:rsidR="00000000" w:rsidRPr="00000000">
              <w:rPr>
                <w:rtl w:val="0"/>
              </w:rPr>
            </w:r>
          </w:p>
          <w:p w:rsidR="00000000" w:rsidDel="00000000" w:rsidP="00000000" w:rsidRDefault="00000000" w:rsidRPr="00000000" w14:paraId="0000001A">
            <w:pPr>
              <w:widowControl w:val="1"/>
              <w:rPr>
                <w:i w:val="1"/>
                <w:iCs w:val="1"/>
                <w:sz w:val="16"/>
                <w:szCs w:val="16"/>
              </w:rPr>
            </w:pPr>
            <w:r w:rsidDel="00000000" w:rsidR="00000000" w:rsidRPr="00000000">
              <w:rPr>
                <w:rtl w:val="0"/>
              </w:rPr>
            </w:r>
          </w:p>
        </w:tc>
        <w:tc>
          <w:tcPr>
            <w:shd w:fill="auto" w:val="clear"/>
          </w:tcPr>
          <w:p w:rsidR="00000000" w:rsidDel="00000000" w:rsidP="00000000" w:rsidRDefault="00000000" w:rsidRPr="00000000" w14:paraId="0000001B">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C">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1D">
            <w:pPr>
              <w:widowControl w:val="1"/>
              <w:rPr>
                <w:i w:val="1"/>
                <w:i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1E">
            <w:pPr>
              <w:widowControl w:val="1"/>
              <w:rPr>
                <w:sz w:val="16"/>
                <w:szCs w:val="16"/>
              </w:rPr>
            </w:pPr>
            <w:r w:rsidDel="00000000" w:rsidR="00000000" w:rsidRPr="00000000">
              <w:rPr>
                <w:b w:val="1"/>
                <w:bCs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1F">
            <w:pPr>
              <w:widowControl w:val="1"/>
              <w:rPr>
                <w:i w:val="1"/>
                <w:iCs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0">
            <w:pPr>
              <w:widowControl w:val="1"/>
              <w:rPr>
                <w:sz w:val="16"/>
                <w:szCs w:val="16"/>
              </w:rPr>
            </w:pPr>
            <w:r w:rsidDel="00000000" w:rsidR="00000000" w:rsidRPr="00000000">
              <w:rPr>
                <w:sz w:val="16"/>
                <w:szCs w:val="16"/>
                <w:rtl w:val="0"/>
              </w:rPr>
              <w:t xml:space="preserve">Keep </w:t>
            </w:r>
            <w:r w:rsidDel="00000000" w:rsidR="00000000" w:rsidRPr="00000000">
              <w:rPr>
                <w:b w:val="1"/>
                <w:bCs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bCs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1">
            <w:pPr>
              <w:widowControl w:val="1"/>
              <w:rPr>
                <w:sz w:val="16"/>
                <w:szCs w:val="16"/>
              </w:rPr>
            </w:pPr>
            <w:r w:rsidDel="00000000" w:rsidR="00000000" w:rsidRPr="00000000">
              <w:rPr>
                <w:rtl w:val="0"/>
              </w:rPr>
            </w:r>
          </w:p>
          <w:p w:rsidR="00000000" w:rsidDel="00000000" w:rsidP="00000000" w:rsidRDefault="00000000" w:rsidRPr="00000000" w14:paraId="00000022">
            <w:pPr>
              <w:widowControl w:val="1"/>
              <w:rPr>
                <w:i w:val="1"/>
                <w:iCs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iCs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3">
            <w:pPr>
              <w:widowControl w:val="1"/>
              <w:rPr>
                <w:color w:val="ff0000"/>
                <w:sz w:val="16"/>
                <w:szCs w:val="16"/>
              </w:rPr>
            </w:pPr>
            <w:r w:rsidDel="00000000" w:rsidR="00000000" w:rsidRPr="00000000">
              <w:rPr>
                <w:color w:val="ff0000"/>
                <w:sz w:val="16"/>
                <w:szCs w:val="16"/>
                <w:rtl w:val="0"/>
              </w:rPr>
              <w:t xml:space="preserve">For example:</w:t>
            </w:r>
          </w:p>
          <w:p w:rsidR="00000000" w:rsidDel="00000000" w:rsidP="00000000" w:rsidRDefault="00000000" w:rsidRPr="00000000" w14:paraId="00000024">
            <w:pPr>
              <w:widowControl w:val="1"/>
              <w:rPr>
                <w:color w:val="ff0000"/>
                <w:sz w:val="16"/>
                <w:szCs w:val="16"/>
              </w:rPr>
            </w:pPr>
            <w:r w:rsidDel="00000000" w:rsidR="00000000" w:rsidRPr="00000000">
              <w:rPr>
                <w:color w:val="ff0000"/>
                <w:sz w:val="16"/>
                <w:szCs w:val="16"/>
                <w:rtl w:val="0"/>
              </w:rPr>
              <w:t xml:space="preserve">Hazard: fire</w:t>
            </w:r>
          </w:p>
          <w:p w:rsidR="00000000" w:rsidDel="00000000" w:rsidP="00000000" w:rsidRDefault="00000000" w:rsidRPr="00000000" w14:paraId="00000025">
            <w:pPr>
              <w:widowControl w:val="1"/>
              <w:rPr>
                <w:color w:val="ff0000"/>
                <w:sz w:val="16"/>
                <w:szCs w:val="16"/>
              </w:rPr>
            </w:pPr>
            <w:r w:rsidDel="00000000" w:rsidR="00000000" w:rsidRPr="00000000">
              <w:rPr>
                <w:color w:val="ff0000"/>
                <w:sz w:val="16"/>
                <w:szCs w:val="16"/>
                <w:rtl w:val="0"/>
              </w:rPr>
              <w:t xml:space="preserve">Risk: smoke inhalation or burns</w:t>
            </w:r>
          </w:p>
        </w:tc>
        <w:tc>
          <w:tcPr>
            <w:shd w:fill="auto" w:val="clear"/>
          </w:tcPr>
          <w:p w:rsidR="00000000" w:rsidDel="00000000" w:rsidP="00000000" w:rsidRDefault="00000000" w:rsidRPr="00000000" w14:paraId="00000026">
            <w:pPr>
              <w:widowControl w:val="1"/>
              <w:rPr>
                <w:color w:val="ff0000"/>
                <w:sz w:val="16"/>
                <w:szCs w:val="16"/>
              </w:rPr>
            </w:pPr>
            <w:r w:rsidDel="00000000" w:rsidR="00000000" w:rsidRPr="00000000">
              <w:rPr>
                <w:rtl w:val="0"/>
              </w:rPr>
            </w:r>
          </w:p>
          <w:p w:rsidR="00000000" w:rsidDel="00000000" w:rsidP="00000000" w:rsidRDefault="00000000" w:rsidRPr="00000000" w14:paraId="00000027">
            <w:pPr>
              <w:widowControl w:val="1"/>
              <w:rPr>
                <w:color w:val="ff0000"/>
                <w:sz w:val="16"/>
                <w:szCs w:val="16"/>
              </w:rPr>
            </w:pPr>
            <w:r w:rsidDel="00000000" w:rsidR="00000000" w:rsidRPr="00000000">
              <w:rPr>
                <w:color w:val="ff0000"/>
                <w:sz w:val="16"/>
                <w:szCs w:val="16"/>
                <w:rtl w:val="0"/>
              </w:rPr>
              <w:t xml:space="preserve">Leaders, vistors, Young Leaders, Scouts </w:t>
            </w:r>
          </w:p>
        </w:tc>
        <w:tc>
          <w:tcPr>
            <w:shd w:fill="auto" w:val="clear"/>
          </w:tcPr>
          <w:p w:rsidR="00000000" w:rsidDel="00000000" w:rsidP="00000000" w:rsidRDefault="00000000" w:rsidRPr="00000000" w14:paraId="00000028">
            <w:pPr>
              <w:widowControl w:val="1"/>
              <w:rPr>
                <w:color w:val="ff0000"/>
                <w:sz w:val="16"/>
                <w:szCs w:val="16"/>
              </w:rPr>
            </w:pPr>
            <w:r w:rsidDel="00000000" w:rsidR="00000000" w:rsidRPr="00000000">
              <w:rPr>
                <w:rtl w:val="0"/>
              </w:rPr>
            </w:r>
          </w:p>
          <w:p w:rsidR="00000000" w:rsidDel="00000000" w:rsidP="00000000" w:rsidRDefault="00000000" w:rsidRPr="00000000" w14:paraId="00000029">
            <w:pPr>
              <w:widowControl w:val="1"/>
              <w:rPr>
                <w:color w:val="ff0000"/>
                <w:sz w:val="16"/>
                <w:szCs w:val="16"/>
              </w:rPr>
            </w:pPr>
            <w:r w:rsidDel="00000000" w:rsidR="00000000" w:rsidRPr="00000000">
              <w:rPr>
                <w:color w:val="ff0000"/>
                <w:sz w:val="16"/>
                <w:szCs w:val="16"/>
                <w:rtl w:val="0"/>
              </w:rPr>
              <w:t xml:space="preserve">Smoke: use dry wood, check wind direction, stand people out of smoke direction. </w:t>
            </w:r>
          </w:p>
          <w:p w:rsidR="00000000" w:rsidDel="00000000" w:rsidP="00000000" w:rsidRDefault="00000000" w:rsidRPr="00000000" w14:paraId="0000002A">
            <w:pPr>
              <w:widowControl w:val="1"/>
              <w:rPr>
                <w:color w:val="ff0000"/>
                <w:sz w:val="16"/>
                <w:szCs w:val="16"/>
              </w:rPr>
            </w:pPr>
            <w:r w:rsidDel="00000000" w:rsidR="00000000" w:rsidRPr="00000000">
              <w:rPr>
                <w:color w:val="ff0000"/>
                <w:sz w:val="16"/>
                <w:szCs w:val="16"/>
                <w:rtl w:val="0"/>
              </w:rPr>
              <w:t xml:space="preserve">Burns: stay a safe distance from fire, place extra wood on cafefully,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B">
            <w:pPr>
              <w:widowControl w:val="1"/>
              <w:rPr>
                <w:color w:val="ff0000"/>
                <w:sz w:val="16"/>
                <w:szCs w:val="16"/>
              </w:rPr>
            </w:pPr>
            <w:r w:rsidDel="00000000" w:rsidR="00000000" w:rsidRPr="00000000">
              <w:rPr>
                <w:color w:val="ff0000"/>
                <w:sz w:val="16"/>
                <w:szCs w:val="16"/>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C">
            <w:pPr>
              <w:widowControl w:val="1"/>
              <w:rPr>
                <w:sz w:val="16"/>
                <w:szCs w:val="16"/>
              </w:rPr>
            </w:pPr>
            <w:r w:rsidDel="00000000" w:rsidR="00000000" w:rsidRPr="00000000">
              <w:rPr>
                <w:sz w:val="16"/>
                <w:szCs w:val="16"/>
                <w:rtl w:val="0"/>
              </w:rPr>
              <w:t xml:space="preserve">Hazard: Unsuitable location for the ability of group</w:t>
            </w:r>
          </w:p>
          <w:p w:rsidR="00000000" w:rsidDel="00000000" w:rsidP="00000000" w:rsidRDefault="00000000" w:rsidRPr="00000000" w14:paraId="0000002D">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2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2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Instructor to aid participants as required to aid participation in the activity. Trailer to be placed in a suitable location for group access. </w:t>
            </w:r>
          </w:p>
        </w:tc>
        <w:tc>
          <w:tcPr>
            <w:shd w:fill="auto" w:val="clear"/>
          </w:tcPr>
          <w:p w:rsidR="00000000" w:rsidDel="00000000" w:rsidP="00000000" w:rsidRDefault="00000000" w:rsidRPr="00000000" w14:paraId="00000032">
            <w:pPr>
              <w:widowControl w:val="1"/>
              <w:rPr>
                <w:sz w:val="16"/>
                <w:szCs w:val="16"/>
              </w:rPr>
            </w:pPr>
            <w:r w:rsidDel="00000000" w:rsidR="00000000" w:rsidRPr="00000000">
              <w:rPr>
                <w:sz w:val="16"/>
                <w:szCs w:val="16"/>
                <w:rtl w:val="0"/>
              </w:rPr>
              <w:t xml:space="preserve">Flat open area to be used, Away from high traffic areas.</w:t>
            </w: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3">
            <w:pPr>
              <w:widowControl w:val="1"/>
              <w:rPr>
                <w:sz w:val="16"/>
                <w:szCs w:val="16"/>
              </w:rPr>
            </w:pPr>
            <w:r w:rsidDel="00000000" w:rsidR="00000000" w:rsidRPr="00000000">
              <w:rPr>
                <w:sz w:val="16"/>
                <w:szCs w:val="16"/>
                <w:rtl w:val="0"/>
              </w:rPr>
              <w:t xml:space="preserve">Hazard: Equipment failure</w:t>
            </w:r>
          </w:p>
          <w:p w:rsidR="00000000" w:rsidDel="00000000" w:rsidP="00000000" w:rsidRDefault="00000000" w:rsidRPr="00000000" w14:paraId="00000034">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Equipment logged as per POR and checked prior to and periodically throughout the event. </w:t>
            </w:r>
          </w:p>
        </w:tc>
        <w:tc>
          <w:tcPr>
            <w:shd w:fill="auto" w:val="clear"/>
          </w:tcPr>
          <w:p w:rsidR="00000000" w:rsidDel="00000000" w:rsidP="00000000" w:rsidRDefault="00000000" w:rsidRPr="00000000" w14:paraId="00000039">
            <w:pPr>
              <w:widowControl w:val="1"/>
              <w:rPr>
                <w:sz w:val="16"/>
                <w:szCs w:val="16"/>
              </w:rPr>
            </w:pPr>
            <w:r w:rsidDel="00000000" w:rsidR="00000000" w:rsidRPr="00000000">
              <w:rPr>
                <w:sz w:val="16"/>
                <w:szCs w:val="16"/>
                <w:rtl w:val="0"/>
              </w:rPr>
              <w:t xml:space="preserve">Periodic checks to be undertaken throughout the day to ensure the equipment is continually suitable for use.     </w:t>
            </w:r>
          </w:p>
        </w:tc>
      </w:tr>
      <w:tr>
        <w:trPr>
          <w:cantSplit w:val="0"/>
          <w:trHeight w:val="686" w:hRule="atLeast"/>
          <w:tblHeader w:val="0"/>
        </w:trPr>
        <w:tc>
          <w:tcPr>
            <w:shd w:fill="auto" w:val="clear"/>
          </w:tcPr>
          <w:p w:rsidR="00000000" w:rsidDel="00000000" w:rsidP="00000000" w:rsidRDefault="00000000" w:rsidRPr="00000000" w14:paraId="0000003A">
            <w:pPr>
              <w:widowControl w:val="1"/>
              <w:rPr/>
            </w:pPr>
            <w:r w:rsidDel="00000000" w:rsidR="00000000" w:rsidRPr="00000000">
              <w:rPr>
                <w:sz w:val="16"/>
                <w:szCs w:val="16"/>
                <w:rtl w:val="0"/>
              </w:rPr>
              <w:t xml:space="preserve">Hazard: Fall from height, objects falling from above, trips and slips</w:t>
            </w:r>
            <w:r w:rsidDel="00000000" w:rsidR="00000000" w:rsidRPr="00000000">
              <w:rPr>
                <w:rtl w:val="0"/>
              </w:rPr>
              <w:t xml:space="preserve"> </w:t>
            </w:r>
          </w:p>
          <w:p w:rsidR="00000000" w:rsidDel="00000000" w:rsidP="00000000" w:rsidRDefault="00000000" w:rsidRPr="00000000" w14:paraId="0000003B">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3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3E">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F">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are to wear helmets within roped off activity area. </w:t>
            </w:r>
          </w:p>
        </w:tc>
        <w:tc>
          <w:tcPr>
            <w:shd w:fill="auto" w:val="clear"/>
          </w:tcPr>
          <w:p w:rsidR="00000000" w:rsidDel="00000000" w:rsidP="00000000" w:rsidRDefault="00000000" w:rsidRPr="00000000" w14:paraId="00000040">
            <w:pPr>
              <w:widowControl w:val="1"/>
              <w:rPr>
                <w:sz w:val="16"/>
                <w:szCs w:val="16"/>
              </w:rPr>
            </w:pPr>
            <w:r w:rsidDel="00000000" w:rsidR="00000000" w:rsidRPr="00000000">
              <w:rPr>
                <w:sz w:val="16"/>
                <w:szCs w:val="16"/>
                <w:rtl w:val="0"/>
              </w:rPr>
              <w:t xml:space="preserve">Prior to activity. Persons undertaking this task are to be checked for suitable and attached helmets and risks of falling from height explained.     </w:t>
            </w:r>
          </w:p>
        </w:tc>
      </w:tr>
      <w:tr>
        <w:trPr>
          <w:cantSplit w:val="0"/>
          <w:trHeight w:val="698" w:hRule="atLeast"/>
          <w:tblHeader w:val="0"/>
        </w:trPr>
        <w:tc>
          <w:tcPr>
            <w:shd w:fill="auto" w:val="clear"/>
          </w:tcPr>
          <w:p w:rsidR="00000000" w:rsidDel="00000000" w:rsidP="00000000" w:rsidRDefault="00000000" w:rsidRPr="00000000" w14:paraId="00000041">
            <w:pPr>
              <w:widowControl w:val="1"/>
              <w:rPr>
                <w:sz w:val="16"/>
                <w:szCs w:val="16"/>
              </w:rPr>
            </w:pPr>
            <w:r w:rsidDel="00000000" w:rsidR="00000000" w:rsidRPr="00000000">
              <w:rPr>
                <w:sz w:val="16"/>
                <w:szCs w:val="16"/>
                <w:rtl w:val="0"/>
              </w:rPr>
              <w:t xml:space="preserve">Hazard: Participant with chronic medical condition</w:t>
            </w:r>
          </w:p>
          <w:p w:rsidR="00000000" w:rsidDel="00000000" w:rsidP="00000000" w:rsidRDefault="00000000" w:rsidRPr="00000000" w14:paraId="00000042">
            <w:pPr>
              <w:widowControl w:val="1"/>
              <w:rPr>
                <w:sz w:val="16"/>
                <w:szCs w:val="16"/>
              </w:rPr>
            </w:pPr>
            <w:r w:rsidDel="00000000" w:rsidR="00000000" w:rsidRPr="00000000">
              <w:rPr>
                <w:sz w:val="16"/>
                <w:szCs w:val="16"/>
                <w:rtl w:val="0"/>
              </w:rPr>
              <w:t xml:space="preserve">Risk: Illness or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43">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4">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5">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6">
            <w:pPr>
              <w:widowControl w:val="1"/>
              <w:rPr>
                <w:sz w:val="16"/>
                <w:szCs w:val="16"/>
              </w:rPr>
            </w:pPr>
            <w:r w:rsidDel="00000000" w:rsidR="00000000" w:rsidRPr="00000000">
              <w:rPr>
                <w:sz w:val="16"/>
                <w:szCs w:val="16"/>
                <w:rtl w:val="0"/>
              </w:rPr>
              <w:t xml:space="preserve">Activity leader to be appropriately permitted to run the activity and is trained and experienced in mitigation of this risk. Own participants leader to brief activity instructor if this is the case. </w:t>
            </w:r>
          </w:p>
        </w:tc>
        <w:tc>
          <w:tcPr>
            <w:shd w:fill="auto" w:val="clear"/>
          </w:tcPr>
          <w:p w:rsidR="00000000" w:rsidDel="00000000" w:rsidP="00000000" w:rsidRDefault="00000000" w:rsidRPr="00000000" w14:paraId="00000047">
            <w:pPr>
              <w:widowControl w:val="1"/>
              <w:rPr>
                <w:sz w:val="16"/>
                <w:szCs w:val="16"/>
              </w:rPr>
            </w:pPr>
            <w:r w:rsidDel="00000000" w:rsidR="00000000" w:rsidRPr="00000000">
              <w:rPr>
                <w:sz w:val="16"/>
                <w:szCs w:val="16"/>
                <w:rtl w:val="0"/>
              </w:rPr>
              <w:t xml:space="preserve">     </w:t>
            </w:r>
          </w:p>
        </w:tc>
      </w:tr>
      <w:tr>
        <w:trPr>
          <w:cantSplit w:val="0"/>
          <w:trHeight w:val="694" w:hRule="atLeast"/>
          <w:tblHeader w:val="0"/>
        </w:trPr>
        <w:tc>
          <w:tcPr>
            <w:shd w:fill="auto" w:val="clear"/>
          </w:tcPr>
          <w:p w:rsidR="00000000" w:rsidDel="00000000" w:rsidP="00000000" w:rsidRDefault="00000000" w:rsidRPr="00000000" w14:paraId="00000048">
            <w:pPr>
              <w:widowControl w:val="1"/>
              <w:rPr/>
            </w:pPr>
            <w:r w:rsidDel="00000000" w:rsidR="00000000" w:rsidRPr="00000000">
              <w:rPr>
                <w:sz w:val="16"/>
                <w:szCs w:val="16"/>
                <w:rtl w:val="0"/>
              </w:rPr>
              <w:t xml:space="preserve">Hazard: Unfamiliar environment and people</w:t>
            </w:r>
            <w:r w:rsidDel="00000000" w:rsidR="00000000" w:rsidRPr="00000000">
              <w:rPr>
                <w:rtl w:val="0"/>
              </w:rPr>
              <w:t xml:space="preserve"> </w:t>
            </w:r>
          </w:p>
          <w:p w:rsidR="00000000" w:rsidDel="00000000" w:rsidP="00000000" w:rsidRDefault="00000000" w:rsidRPr="00000000" w14:paraId="00000049">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4A">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B">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4C">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D">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Activity leaders to introduce selves and team members to participants and introduce and explain the activity. </w:t>
            </w:r>
          </w:p>
        </w:tc>
        <w:tc>
          <w:tcPr>
            <w:shd w:fill="auto" w:val="clear"/>
          </w:tcPr>
          <w:p w:rsidR="00000000" w:rsidDel="00000000" w:rsidP="00000000" w:rsidRDefault="00000000" w:rsidRPr="00000000" w14:paraId="0000004E">
            <w:pPr>
              <w:widowControl w:val="1"/>
              <w:rPr>
                <w:sz w:val="16"/>
                <w:szCs w:val="16"/>
              </w:rPr>
            </w:pPr>
            <w:r w:rsidDel="00000000" w:rsidR="00000000" w:rsidRPr="00000000">
              <w:rPr>
                <w:sz w:val="16"/>
                <w:szCs w:val="16"/>
                <w:rtl w:val="0"/>
              </w:rPr>
              <w:t xml:space="preserve">Perform a ‘Tool box talk’ Prior to starting the activity. Ideally from competent persons running the activity.     </w:t>
            </w:r>
          </w:p>
        </w:tc>
      </w:tr>
      <w:tr>
        <w:trPr>
          <w:cantSplit w:val="0"/>
          <w:trHeight w:val="676" w:hRule="atLeast"/>
          <w:tblHeader w:val="0"/>
        </w:trPr>
        <w:tc>
          <w:tcPr>
            <w:shd w:fill="auto" w:val="clear"/>
          </w:tcPr>
          <w:p w:rsidR="00000000" w:rsidDel="00000000" w:rsidP="00000000" w:rsidRDefault="00000000" w:rsidRPr="00000000" w14:paraId="0000004F">
            <w:pPr>
              <w:widowControl w:val="1"/>
              <w:rPr>
                <w:sz w:val="16"/>
                <w:szCs w:val="16"/>
              </w:rPr>
            </w:pPr>
            <w:r w:rsidDel="00000000" w:rsidR="00000000" w:rsidRPr="00000000">
              <w:rPr>
                <w:sz w:val="16"/>
                <w:szCs w:val="16"/>
                <w:rtl w:val="0"/>
              </w:rPr>
              <w:t xml:space="preserve">Hazard: Safety rope belaying error by participant</w:t>
            </w:r>
          </w:p>
          <w:p w:rsidR="00000000" w:rsidDel="00000000" w:rsidP="00000000" w:rsidRDefault="00000000" w:rsidRPr="00000000" w14:paraId="00000050">
            <w:pPr>
              <w:widowControl w:val="1"/>
              <w:rPr>
                <w:sz w:val="16"/>
                <w:szCs w:val="16"/>
              </w:rPr>
            </w:pPr>
            <w:r w:rsidDel="00000000" w:rsidR="00000000" w:rsidRPr="00000000">
              <w:rPr>
                <w:sz w:val="16"/>
                <w:szCs w:val="16"/>
                <w:rtl w:val="0"/>
              </w:rPr>
              <w:t xml:space="preserve">Risk: Injury</w:t>
            </w:r>
            <w:r w:rsidDel="00000000" w:rsidR="00000000" w:rsidRPr="00000000">
              <w:rPr>
                <w:rtl w:val="0"/>
              </w:rPr>
              <w:t xml:space="preserve"> </w:t>
            </w:r>
            <w:r w:rsidDel="00000000" w:rsidR="00000000" w:rsidRPr="00000000">
              <w:rPr>
                <w:rtl w:val="0"/>
              </w:rPr>
            </w:r>
          </w:p>
        </w:tc>
        <w:tc>
          <w:tcPr>
            <w:shd w:fill="auto" w:val="clear"/>
          </w:tcPr>
          <w:p w:rsidR="00000000" w:rsidDel="00000000" w:rsidP="00000000" w:rsidRDefault="00000000" w:rsidRPr="00000000" w14:paraId="00000051">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2">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3">
            <w:pPr>
              <w:widowControl w:val="1"/>
              <w:rPr>
                <w:sz w:val="16"/>
                <w:szCs w:val="16"/>
              </w:rPr>
            </w:pPr>
            <w:r w:rsidDel="00000000" w:rsidR="00000000" w:rsidRPr="00000000">
              <w:rPr>
                <w:sz w:val="16"/>
                <w:szCs w:val="16"/>
                <w:rtl w:val="0"/>
              </w:rPr>
              <w:t xml:space="preserve">visitors      </w:t>
            </w:r>
          </w:p>
        </w:tc>
        <w:tc>
          <w:tcPr>
            <w:shd w:fill="auto" w:val="clear"/>
          </w:tcPr>
          <w:p w:rsidR="00000000" w:rsidDel="00000000" w:rsidP="00000000" w:rsidRDefault="00000000" w:rsidRPr="00000000" w14:paraId="00000054">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group belaying to be supervised. </w:t>
            </w:r>
          </w:p>
        </w:tc>
        <w:tc>
          <w:tcPr>
            <w:shd w:fill="auto" w:val="clear"/>
          </w:tcPr>
          <w:p w:rsidR="00000000" w:rsidDel="00000000" w:rsidP="00000000" w:rsidRDefault="00000000" w:rsidRPr="00000000" w14:paraId="00000055">
            <w:pPr>
              <w:widowControl w:val="1"/>
              <w:rPr>
                <w:sz w:val="16"/>
                <w:szCs w:val="16"/>
              </w:rPr>
            </w:pPr>
            <w:r w:rsidDel="00000000" w:rsidR="00000000" w:rsidRPr="00000000">
              <w:rPr>
                <w:sz w:val="16"/>
                <w:szCs w:val="16"/>
                <w:rtl w:val="0"/>
              </w:rPr>
              <w:t xml:space="preserve">Ensure the ‘Belaying’ is performed correctly and safely by trained persons     </w:t>
            </w:r>
          </w:p>
        </w:tc>
      </w:tr>
      <w:tr>
        <w:trPr>
          <w:cantSplit w:val="0"/>
          <w:trHeight w:val="676" w:hRule="atLeast"/>
          <w:tblHeader w:val="0"/>
        </w:trPr>
        <w:tc>
          <w:tcPr>
            <w:shd w:fill="auto" w:val="clear"/>
          </w:tcPr>
          <w:p w:rsidR="00000000" w:rsidDel="00000000" w:rsidP="00000000" w:rsidRDefault="00000000" w:rsidRPr="00000000" w14:paraId="00000056">
            <w:pPr>
              <w:widowControl w:val="1"/>
              <w:rPr>
                <w:sz w:val="16"/>
                <w:szCs w:val="16"/>
              </w:rPr>
            </w:pPr>
            <w:r w:rsidDel="00000000" w:rsidR="00000000" w:rsidRPr="00000000">
              <w:rPr>
                <w:sz w:val="16"/>
                <w:szCs w:val="16"/>
                <w:rtl w:val="0"/>
              </w:rPr>
              <w:t xml:space="preserve">Hazard: Climber significantly heavier than belayer</w:t>
            </w:r>
          </w:p>
          <w:p w:rsidR="00000000" w:rsidDel="00000000" w:rsidP="00000000" w:rsidRDefault="00000000" w:rsidRPr="00000000" w14:paraId="00000057">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58">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9">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5A">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5B">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5C">
            <w:pPr>
              <w:widowControl w:val="1"/>
              <w:rPr>
                <w:sz w:val="16"/>
                <w:szCs w:val="16"/>
              </w:rPr>
            </w:pPr>
            <w:r w:rsidDel="00000000" w:rsidR="00000000" w:rsidRPr="00000000">
              <w:rPr>
                <w:sz w:val="16"/>
                <w:szCs w:val="16"/>
                <w:rtl w:val="0"/>
              </w:rPr>
              <w:t xml:space="preserve">As Above.</w:t>
            </w:r>
          </w:p>
          <w:p w:rsidR="00000000" w:rsidDel="00000000" w:rsidP="00000000" w:rsidRDefault="00000000" w:rsidRPr="00000000" w14:paraId="0000005D">
            <w:pPr>
              <w:widowControl w:val="1"/>
              <w:rPr>
                <w:sz w:val="16"/>
                <w:szCs w:val="16"/>
              </w:rPr>
            </w:pPr>
            <w:r w:rsidDel="00000000" w:rsidR="00000000" w:rsidRPr="00000000">
              <w:rPr>
                <w:sz w:val="16"/>
                <w:szCs w:val="16"/>
                <w:rtl w:val="0"/>
              </w:rPr>
              <w:t xml:space="preserve">Belayer to be assessed per person.</w:t>
            </w:r>
          </w:p>
        </w:tc>
      </w:tr>
      <w:tr>
        <w:trPr>
          <w:cantSplit w:val="0"/>
          <w:trHeight w:val="676" w:hRule="atLeast"/>
          <w:tblHeader w:val="0"/>
        </w:trPr>
        <w:tc>
          <w:tcPr>
            <w:shd w:fill="auto" w:val="clear"/>
          </w:tcPr>
          <w:p w:rsidR="00000000" w:rsidDel="00000000" w:rsidP="00000000" w:rsidRDefault="00000000" w:rsidRPr="00000000" w14:paraId="0000005E">
            <w:pPr>
              <w:widowControl w:val="1"/>
              <w:rPr>
                <w:sz w:val="16"/>
                <w:szCs w:val="16"/>
              </w:rPr>
            </w:pPr>
            <w:r w:rsidDel="00000000" w:rsidR="00000000" w:rsidRPr="00000000">
              <w:rPr>
                <w:sz w:val="16"/>
                <w:szCs w:val="16"/>
                <w:rtl w:val="0"/>
              </w:rPr>
              <w:t xml:space="preserve">Hazard: Loose clothes, hair, and jewellery</w:t>
            </w:r>
          </w:p>
          <w:p w:rsidR="00000000" w:rsidDel="00000000" w:rsidP="00000000" w:rsidRDefault="00000000" w:rsidRPr="00000000" w14:paraId="0000005F">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6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1">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2">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3">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loose hair and clothing to be tied back. Jewelery to be removed.</w:t>
            </w:r>
          </w:p>
        </w:tc>
        <w:tc>
          <w:tcPr>
            <w:shd w:fill="auto" w:val="clear"/>
          </w:tcPr>
          <w:p w:rsidR="00000000" w:rsidDel="00000000" w:rsidP="00000000" w:rsidRDefault="00000000" w:rsidRPr="00000000" w14:paraId="00000064">
            <w:pPr>
              <w:widowControl w:val="1"/>
              <w:rPr>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5">
            <w:pPr>
              <w:widowControl w:val="1"/>
              <w:rPr>
                <w:sz w:val="16"/>
                <w:szCs w:val="16"/>
              </w:rPr>
            </w:pPr>
            <w:r w:rsidDel="00000000" w:rsidR="00000000" w:rsidRPr="00000000">
              <w:rPr>
                <w:sz w:val="16"/>
                <w:szCs w:val="16"/>
                <w:rtl w:val="0"/>
              </w:rPr>
              <w:t xml:space="preserve">Hazard: Climber unable to descend or ascend</w:t>
            </w:r>
          </w:p>
          <w:p w:rsidR="00000000" w:rsidDel="00000000" w:rsidP="00000000" w:rsidRDefault="00000000" w:rsidRPr="00000000" w14:paraId="00000066">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67">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8">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69">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6A">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w:t>
            </w:r>
          </w:p>
        </w:tc>
        <w:tc>
          <w:tcPr>
            <w:shd w:fill="auto" w:val="clear"/>
          </w:tcPr>
          <w:p w:rsidR="00000000" w:rsidDel="00000000" w:rsidP="00000000" w:rsidRDefault="00000000" w:rsidRPr="00000000" w14:paraId="0000006B">
            <w:pPr>
              <w:widowControl w:val="1"/>
              <w:rPr>
                <w:sz w:val="16"/>
                <w:szCs w:val="16"/>
              </w:rPr>
            </w:pPr>
            <w:r w:rsidDel="00000000" w:rsidR="00000000" w:rsidRPr="00000000">
              <w:rPr>
                <w:sz w:val="16"/>
                <w:szCs w:val="16"/>
                <w:rtl w:val="0"/>
              </w:rPr>
              <w:t xml:space="preserve">Competent person leading the activity to assess climbers abilties</w:t>
            </w:r>
          </w:p>
        </w:tc>
      </w:tr>
      <w:tr>
        <w:trPr>
          <w:cantSplit w:val="0"/>
          <w:trHeight w:val="676" w:hRule="atLeast"/>
          <w:tblHeader w:val="0"/>
        </w:trPr>
        <w:tc>
          <w:tcPr>
            <w:shd w:fill="auto" w:val="clear"/>
          </w:tcPr>
          <w:p w:rsidR="00000000" w:rsidDel="00000000" w:rsidP="00000000" w:rsidRDefault="00000000" w:rsidRPr="00000000" w14:paraId="0000006C">
            <w:pPr>
              <w:widowControl w:val="1"/>
              <w:rPr>
                <w:sz w:val="16"/>
                <w:szCs w:val="16"/>
              </w:rPr>
            </w:pPr>
            <w:r w:rsidDel="00000000" w:rsidR="00000000" w:rsidRPr="00000000">
              <w:rPr>
                <w:sz w:val="16"/>
                <w:szCs w:val="16"/>
                <w:rtl w:val="0"/>
              </w:rPr>
              <w:t xml:space="preserve">Hazard: Participant chewing gum / eating</w:t>
            </w:r>
          </w:p>
          <w:p w:rsidR="00000000" w:rsidDel="00000000" w:rsidP="00000000" w:rsidRDefault="00000000" w:rsidRPr="00000000" w14:paraId="0000006D">
            <w:pPr>
              <w:widowControl w:val="1"/>
              <w:rPr>
                <w:sz w:val="16"/>
                <w:szCs w:val="16"/>
              </w:rPr>
            </w:pPr>
            <w:r w:rsidDel="00000000" w:rsidR="00000000" w:rsidRPr="00000000">
              <w:rPr>
                <w:sz w:val="16"/>
                <w:szCs w:val="16"/>
                <w:rtl w:val="0"/>
              </w:rPr>
              <w:t xml:space="preserve">Risk: choking</w:t>
            </w:r>
          </w:p>
        </w:tc>
        <w:tc>
          <w:tcPr>
            <w:shd w:fill="auto" w:val="clear"/>
          </w:tcPr>
          <w:p w:rsidR="00000000" w:rsidDel="00000000" w:rsidP="00000000" w:rsidRDefault="00000000" w:rsidRPr="00000000" w14:paraId="0000006E">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6F">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0">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1">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No eating during activity.</w:t>
            </w:r>
          </w:p>
        </w:tc>
        <w:tc>
          <w:tcPr>
            <w:shd w:fill="auto" w:val="clear"/>
          </w:tcPr>
          <w:p w:rsidR="00000000" w:rsidDel="00000000" w:rsidP="00000000" w:rsidRDefault="00000000" w:rsidRPr="00000000" w14:paraId="00000072">
            <w:pPr>
              <w:widowControl w:val="1"/>
              <w:rPr>
                <w:sz w:val="16"/>
                <w:szCs w:val="16"/>
              </w:rPr>
            </w:pPr>
            <w:r w:rsidDel="00000000" w:rsidR="00000000" w:rsidRPr="00000000">
              <w:rPr>
                <w:sz w:val="16"/>
                <w:szCs w:val="16"/>
                <w:rtl w:val="0"/>
              </w:rPr>
              <w:t xml:space="preserve">No Food or drink permitted in activity area.</w:t>
            </w:r>
          </w:p>
        </w:tc>
      </w:tr>
      <w:tr>
        <w:trPr>
          <w:cantSplit w:val="0"/>
          <w:trHeight w:val="676" w:hRule="atLeast"/>
          <w:tblHeader w:val="0"/>
        </w:trPr>
        <w:tc>
          <w:tcPr>
            <w:shd w:fill="auto" w:val="clear"/>
          </w:tcPr>
          <w:p w:rsidR="00000000" w:rsidDel="00000000" w:rsidP="00000000" w:rsidRDefault="00000000" w:rsidRPr="00000000" w14:paraId="00000073">
            <w:pPr>
              <w:widowControl w:val="1"/>
              <w:rPr>
                <w:sz w:val="16"/>
                <w:szCs w:val="16"/>
              </w:rPr>
            </w:pPr>
            <w:r w:rsidDel="00000000" w:rsidR="00000000" w:rsidRPr="00000000">
              <w:rPr>
                <w:sz w:val="16"/>
                <w:szCs w:val="16"/>
                <w:rtl w:val="0"/>
              </w:rPr>
              <w:t xml:space="preserve">Hazard: Inclement weather</w:t>
            </w:r>
          </w:p>
          <w:p w:rsidR="00000000" w:rsidDel="00000000" w:rsidP="00000000" w:rsidRDefault="00000000" w:rsidRPr="00000000" w14:paraId="00000074">
            <w:pPr>
              <w:widowControl w:val="1"/>
              <w:rPr>
                <w:sz w:val="16"/>
                <w:szCs w:val="16"/>
              </w:rPr>
            </w:pPr>
            <w:r w:rsidDel="00000000" w:rsidR="00000000" w:rsidRPr="00000000">
              <w:rPr>
                <w:sz w:val="16"/>
                <w:szCs w:val="16"/>
                <w:rtl w:val="0"/>
              </w:rPr>
              <w:t xml:space="preserve">Risk: Injury and illness</w:t>
            </w:r>
          </w:p>
        </w:tc>
        <w:tc>
          <w:tcPr>
            <w:shd w:fill="auto" w:val="clear"/>
          </w:tcPr>
          <w:p w:rsidR="00000000" w:rsidDel="00000000" w:rsidP="00000000" w:rsidRDefault="00000000" w:rsidRPr="00000000" w14:paraId="0000007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6">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8">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All participants to bring appropriate clothing for the weather conditions predicted. </w:t>
            </w:r>
          </w:p>
        </w:tc>
        <w:tc>
          <w:tcPr>
            <w:shd w:fill="auto" w:val="clear"/>
          </w:tcPr>
          <w:p w:rsidR="00000000" w:rsidDel="00000000" w:rsidP="00000000" w:rsidRDefault="00000000" w:rsidRPr="00000000" w14:paraId="00000079">
            <w:pPr>
              <w:widowControl w:val="1"/>
              <w:rPr>
                <w:sz w:val="16"/>
                <w:szCs w:val="16"/>
              </w:rPr>
            </w:pPr>
            <w:r w:rsidDel="00000000" w:rsidR="00000000" w:rsidRPr="00000000">
              <w:rPr>
                <w:sz w:val="16"/>
                <w:szCs w:val="16"/>
                <w:rtl w:val="0"/>
              </w:rPr>
              <w:t xml:space="preserve">If weather is unsuitable, Activity leader is to stop further actions until suitable.</w:t>
            </w:r>
          </w:p>
        </w:tc>
      </w:tr>
      <w:tr>
        <w:trPr>
          <w:cantSplit w:val="0"/>
          <w:trHeight w:val="676" w:hRule="atLeast"/>
          <w:tblHeader w:val="0"/>
        </w:trPr>
        <w:tc>
          <w:tcPr>
            <w:shd w:fill="auto" w:val="clear"/>
          </w:tcPr>
          <w:p w:rsidR="00000000" w:rsidDel="00000000" w:rsidP="00000000" w:rsidRDefault="00000000" w:rsidRPr="00000000" w14:paraId="0000007A">
            <w:pPr>
              <w:widowControl w:val="1"/>
              <w:rPr>
                <w:sz w:val="16"/>
                <w:szCs w:val="16"/>
              </w:rPr>
            </w:pPr>
            <w:r w:rsidDel="00000000" w:rsidR="00000000" w:rsidRPr="00000000">
              <w:rPr>
                <w:sz w:val="16"/>
                <w:szCs w:val="16"/>
                <w:rtl w:val="0"/>
              </w:rPr>
              <w:t xml:space="preserve">Hazard: Critical failure of rigging</w:t>
            </w:r>
          </w:p>
          <w:p w:rsidR="00000000" w:rsidDel="00000000" w:rsidP="00000000" w:rsidRDefault="00000000" w:rsidRPr="00000000" w14:paraId="0000007B">
            <w:pPr>
              <w:widowControl w:val="1"/>
              <w:rPr>
                <w:sz w:val="16"/>
                <w:szCs w:val="16"/>
              </w:rPr>
            </w:pPr>
            <w:r w:rsidDel="00000000" w:rsidR="00000000" w:rsidRPr="00000000">
              <w:rPr>
                <w:sz w:val="16"/>
                <w:szCs w:val="16"/>
                <w:rtl w:val="0"/>
              </w:rPr>
              <w:t xml:space="preserve">Risk: Injury</w:t>
            </w:r>
          </w:p>
        </w:tc>
        <w:tc>
          <w:tcPr>
            <w:shd w:fill="auto" w:val="clear"/>
          </w:tcPr>
          <w:p w:rsidR="00000000" w:rsidDel="00000000" w:rsidP="00000000" w:rsidRDefault="00000000" w:rsidRPr="00000000" w14:paraId="0000007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D">
            <w:pPr>
              <w:widowControl w:val="1"/>
              <w:rPr>
                <w:sz w:val="16"/>
                <w:szCs w:val="16"/>
              </w:rPr>
            </w:pPr>
            <w:r w:rsidDel="00000000" w:rsidR="00000000" w:rsidRPr="00000000">
              <w:rPr>
                <w:sz w:val="16"/>
                <w:szCs w:val="16"/>
                <w:rtl w:val="0"/>
              </w:rPr>
              <w:t xml:space="preserve">adult volunteers, </w:t>
            </w:r>
          </w:p>
          <w:p w:rsidR="00000000" w:rsidDel="00000000" w:rsidP="00000000" w:rsidRDefault="00000000" w:rsidRPr="00000000" w14:paraId="0000007E">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F">
            <w:pPr>
              <w:widowControl w:val="1"/>
              <w:rPr>
                <w:sz w:val="16"/>
                <w:szCs w:val="16"/>
              </w:rPr>
            </w:pPr>
            <w:r w:rsidDel="00000000" w:rsidR="00000000" w:rsidRPr="00000000">
              <w:rPr>
                <w:sz w:val="16"/>
                <w:szCs w:val="16"/>
                <w:rtl w:val="0"/>
              </w:rPr>
              <w:t xml:space="preserve">Activity leader to be appropriately permitted to run activity and is trained and experienced in mitigation of this risk. Rigging to be double checked prior to event start. </w:t>
            </w:r>
          </w:p>
        </w:tc>
        <w:tc>
          <w:tcPr>
            <w:shd w:fill="auto" w:val="clear"/>
          </w:tcPr>
          <w:p w:rsidR="00000000" w:rsidDel="00000000" w:rsidP="00000000" w:rsidRDefault="00000000" w:rsidRPr="00000000" w14:paraId="00000080">
            <w:pPr>
              <w:widowControl w:val="1"/>
              <w:rPr>
                <w:sz w:val="16"/>
                <w:szCs w:val="16"/>
              </w:rPr>
            </w:pPr>
            <w:r w:rsidDel="00000000" w:rsidR="00000000" w:rsidRPr="00000000">
              <w:rPr>
                <w:sz w:val="16"/>
                <w:szCs w:val="16"/>
                <w:rtl w:val="0"/>
              </w:rPr>
              <w:t xml:space="preserve">Rigging to be check periodically during the event.</w:t>
            </w:r>
          </w:p>
        </w:tc>
      </w:tr>
    </w:tbl>
    <w:p w:rsidR="00000000" w:rsidDel="00000000" w:rsidP="00000000" w:rsidRDefault="00000000" w:rsidRPr="00000000" w14:paraId="00000081">
      <w:pPr>
        <w:pStyle w:val="Heading3"/>
        <w:tabs>
          <w:tab w:val="right" w:leader="none" w:pos="5263"/>
          <w:tab w:val="right" w:leader="none" w:pos="5263"/>
          <w:tab w:val="right" w:leader="none"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Style w:val="Heading3"/>
      <w:tabs>
        <w:tab w:val="right" w:leader="none" w:pos="5263"/>
        <w:tab w:val="right" w:leader="none" w:pos="5263"/>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-130171</wp:posOffset>
          </wp:positionV>
          <wp:extent cx="1069340" cy="781050"/>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84">
    <w:pPr>
      <w:rPr>
        <w:sz w:val="20"/>
        <w:szCs w:val="20"/>
      </w:rPr>
    </w:pPr>
    <w:r w:rsidDel="00000000" w:rsidR="00000000" w:rsidRPr="00000000">
      <w:rPr>
        <w:sz w:val="20"/>
        <w:szCs w:val="20"/>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widowControl w:val="0"/>
      <w:tabs>
        <w:tab w:val="right" w:leader="none"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widowControl w:val="0"/>
      <w:tabs>
        <w:tab w:val="right" w:leader="none"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semiHidden w:val="1"/>
    <w:unhideWhenUsed w:val="1"/>
    <w:qFormat w:val="1"/>
    <w:rsid w:val="00A56BF0"/>
    <w:pPr>
      <w:keepNext w:val="1"/>
      <w:keepLines w:val="1"/>
      <w:spacing w:before="40"/>
      <w:outlineLvl w:val="6"/>
    </w:pPr>
    <w:rPr>
      <w:rFonts w:cs="Times New Roman" w:eastAsia="SimHei"/>
      <w:i w:val="1"/>
      <w:iCs w:val="1"/>
      <w:color w:val="701609"/>
    </w:rPr>
  </w:style>
  <w:style w:type="paragraph" w:styleId="Heading8">
    <w:name w:val="heading 8"/>
    <w:basedOn w:val="Normal"/>
    <w:next w:val="Normal"/>
    <w:link w:val="Heading8Char"/>
    <w:uiPriority w:val="9"/>
    <w:semiHidden w:val="1"/>
    <w:unhideWhenUsed w:val="1"/>
    <w:qFormat w:val="1"/>
    <w:rsid w:val="00A56BF0"/>
    <w:pPr>
      <w:keepNext w:val="1"/>
      <w:keepLines w:val="1"/>
      <w:spacing w:before="40"/>
      <w:outlineLvl w:val="7"/>
    </w:pPr>
    <w:rPr>
      <w:rFonts w:cs="Times New Roman" w:eastAsia="SimHei"/>
      <w:color w:val="272727"/>
      <w:sz w:val="21"/>
      <w:szCs w:val="21"/>
    </w:rPr>
  </w:style>
  <w:style w:type="paragraph" w:styleId="Heading9">
    <w:name w:val="heading 9"/>
    <w:basedOn w:val="Normal"/>
    <w:next w:val="Normal"/>
    <w:link w:val="Heading9Char"/>
    <w:uiPriority w:val="9"/>
    <w:semiHidden w:val="1"/>
    <w:unhideWhenUsed w:val="1"/>
    <w:qFormat w:val="1"/>
    <w:rsid w:val="00A56BF0"/>
    <w:pPr>
      <w:keepNext w:val="1"/>
      <w:keepLines w:val="1"/>
      <w:spacing w:before="40"/>
      <w:outlineLvl w:val="8"/>
    </w:pPr>
    <w:rPr>
      <w:rFonts w:cs="Times New Roman" w:eastAsia="SimHei"/>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link w:val="BodyTextChar"/>
    <w:uiPriority w:val="1"/>
    <w:qFormat w:val="1"/>
    <w:rsid w:val="007E58C6"/>
    <w:pPr>
      <w:widowControl w:val="0"/>
      <w:autoSpaceDE w:val="0"/>
      <w:autoSpaceDN w:val="0"/>
      <w:spacing w:line="260" w:lineRule="exact"/>
    </w:pPr>
    <w:rPr>
      <w:rFonts w:cs="Nunito Sans"/>
      <w:lang w:bidi="en-GB"/>
    </w:rPr>
  </w:style>
  <w:style w:type="paragraph" w:styleId="ListParagraph">
    <w:name w:val="List Paragraph"/>
    <w:basedOn w:val="BodyText"/>
    <w:uiPriority w:val="34"/>
    <w:qFormat w:val="1"/>
    <w:rsid w:val="004E768C"/>
    <w:pPr>
      <w:numPr>
        <w:numId w:val="2"/>
      </w:numPr>
      <w:tabs>
        <w:tab w:val="left" w:pos="312"/>
      </w:tabs>
      <w:spacing w:after="118" w:before="118"/>
    </w:pPr>
    <w:rPr>
      <w:rFonts w:cs="NunitoSans-Light" w:eastAsia="NunitoSans-Light"/>
      <w:color w:val="000000"/>
      <w:kern w:val="20"/>
    </w:r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FB3B35"/>
    <w:pPr>
      <w:tabs>
        <w:tab w:val="center" w:pos="4513"/>
        <w:tab w:val="right" w:pos="9026"/>
      </w:tabs>
    </w:pPr>
  </w:style>
  <w:style w:type="character" w:styleId="HeaderChar" w:customStyle="1">
    <w:name w:val="Header Char"/>
    <w:link w:val="Header"/>
    <w:uiPriority w:val="99"/>
    <w:rsid w:val="00FB3B35"/>
    <w:rPr>
      <w:rFonts w:ascii="Nunito Sans" w:cs="Nunito Sans" w:eastAsia="Nunito Sans" w:hAnsi="Nunito Sans"/>
      <w:lang w:bidi="en-GB" w:eastAsia="en-GB" w:val="en-GB"/>
    </w:rPr>
  </w:style>
  <w:style w:type="paragraph" w:styleId="Footer">
    <w:name w:val="footer"/>
    <w:basedOn w:val="Normal"/>
    <w:link w:val="FooterChar"/>
    <w:uiPriority w:val="99"/>
    <w:unhideWhenUsed w:val="1"/>
    <w:rsid w:val="00FB3B35"/>
    <w:pPr>
      <w:tabs>
        <w:tab w:val="center" w:pos="4513"/>
        <w:tab w:val="right" w:pos="9026"/>
      </w:tabs>
    </w:pPr>
  </w:style>
  <w:style w:type="character" w:styleId="FooterChar" w:customStyle="1">
    <w:name w:val="Footer Char"/>
    <w:link w:val="Footer"/>
    <w:uiPriority w:val="99"/>
    <w:rsid w:val="00FB3B35"/>
    <w:rPr>
      <w:rFonts w:ascii="Nunito Sans" w:cs="Nunito Sans" w:eastAsia="Nunito Sans" w:hAnsi="Nunito Sans"/>
      <w:lang w:bidi="en-GB" w:eastAsia="en-GB" w:val="en-GB"/>
    </w:rPr>
  </w:style>
  <w:style w:type="paragraph" w:styleId="Subheading" w:customStyle="1">
    <w:name w:val="Subheading"/>
    <w:basedOn w:val="Normal"/>
    <w:uiPriority w:val="1"/>
    <w:qFormat w:val="1"/>
    <w:rsid w:val="00A56BF0"/>
    <w:pPr>
      <w:spacing w:before="113"/>
    </w:pPr>
    <w:rPr>
      <w:rFonts w:ascii="Nunito Sans Black" w:hAnsi="Nunito Sans Black"/>
      <w:color w:val="2e2e2f"/>
      <w:sz w:val="60"/>
    </w:rPr>
  </w:style>
  <w:style w:type="character" w:styleId="Strong">
    <w:name w:val="Strong"/>
    <w:uiPriority w:val="22"/>
    <w:rsid w:val="00F34350"/>
    <w:rPr>
      <w:b w:val="1"/>
      <w:bCs w:val="1"/>
    </w:rPr>
  </w:style>
  <w:style w:type="paragraph" w:styleId="Imagecaption" w:customStyle="1">
    <w:name w:val="Image caption"/>
    <w:basedOn w:val="BodyText"/>
    <w:uiPriority w:val="1"/>
    <w:qFormat w:val="1"/>
    <w:rsid w:val="00B117A9"/>
    <w:pPr>
      <w:pBdr>
        <w:bottom w:color="auto" w:space="1" w:sz="2" w:val="single"/>
      </w:pBdr>
      <w:spacing w:after="260" w:before="8" w:line="200" w:lineRule="exact"/>
    </w:pPr>
    <w:rPr>
      <w:sz w:val="15"/>
    </w:rPr>
  </w:style>
  <w:style w:type="paragraph" w:styleId="Quotehighlight" w:customStyle="1">
    <w:name w:val="Quote highlight"/>
    <w:basedOn w:val="Normal"/>
    <w:uiPriority w:val="1"/>
    <w:qFormat w:val="1"/>
    <w:rsid w:val="00F64801"/>
    <w:pPr>
      <w:pBdr>
        <w:top w:color="auto" w:space="4" w:sz="2" w:val="single"/>
        <w:bottom w:color="auto" w:space="4" w:sz="2" w:val="single"/>
      </w:pBdr>
      <w:adjustRightInd w:val="0"/>
      <w:snapToGrid w:val="0"/>
      <w:spacing w:after="160" w:before="160" w:line="360" w:lineRule="exact"/>
      <w:contextualSpacing w:val="1"/>
    </w:pPr>
    <w:rPr>
      <w:b w:val="1"/>
      <w:color w:val="00a793"/>
      <w:sz w:val="28"/>
    </w:rPr>
  </w:style>
  <w:style w:type="paragraph" w:styleId="ContentsTitle" w:customStyle="1">
    <w:name w:val="Contents Title"/>
    <w:basedOn w:val="Heading2"/>
    <w:link w:val="ContentsTitleChar"/>
    <w:uiPriority w:val="1"/>
    <w:qFormat w:val="1"/>
    <w:rsid w:val="00C810F1"/>
    <w:pPr>
      <w:tabs>
        <w:tab w:val="clear" w:pos="5263"/>
        <w:tab w:val="right" w:pos="10206"/>
      </w:tabs>
      <w:spacing w:after="300"/>
      <w:contextualSpacing w:val="0"/>
    </w:pPr>
    <w:rPr>
      <w:spacing w:val="-10"/>
    </w:rPr>
  </w:style>
  <w:style w:type="paragraph" w:styleId="BalloonText">
    <w:name w:val="Balloon Text"/>
    <w:basedOn w:val="Normal"/>
    <w:link w:val="BalloonTextChar"/>
    <w:uiPriority w:val="99"/>
    <w:semiHidden w:val="1"/>
    <w:unhideWhenUsed w:val="1"/>
    <w:rsid w:val="0060387A"/>
    <w:rPr>
      <w:rFonts w:ascii="Tahoma" w:cs="Tahoma" w:hAnsi="Tahoma"/>
      <w:sz w:val="16"/>
      <w:szCs w:val="16"/>
    </w:rPr>
  </w:style>
  <w:style w:type="character" w:styleId="BalloonTextChar" w:customStyle="1">
    <w:name w:val="Balloon Text Char"/>
    <w:link w:val="BalloonText"/>
    <w:uiPriority w:val="99"/>
    <w:semiHidden w:val="1"/>
    <w:rsid w:val="0060387A"/>
    <w:rPr>
      <w:rFonts w:ascii="Tahoma" w:cs="Tahoma" w:eastAsia="Nunito Sans" w:hAnsi="Tahoma"/>
      <w:sz w:val="16"/>
      <w:szCs w:val="16"/>
      <w:lang w:bidi="en-GB" w:eastAsia="en-GB" w:val="en-GB"/>
    </w:rPr>
  </w:style>
  <w:style w:type="character" w:styleId="Heading6Char" w:customStyle="1">
    <w:name w:val="Heading 6 Char"/>
    <w:link w:val="Heading6"/>
    <w:uiPriority w:val="9"/>
    <w:rsid w:val="00BD428E"/>
    <w:rPr>
      <w:rFonts w:ascii="Nunito Sans" w:cs="Nunito Sans" w:eastAsia="Nunito Sans" w:hAnsi="Nunito Sans"/>
      <w:b w:val="1"/>
      <w:color w:val="2e2e2f"/>
      <w:sz w:val="26"/>
      <w:lang w:bidi="en-GB" w:eastAsia="en-GB" w:val="en-GB"/>
    </w:rPr>
  </w:style>
  <w:style w:type="paragraph" w:styleId="BadgesHeadline" w:customStyle="1">
    <w:name w:val="Badges Headline"/>
    <w:basedOn w:val="Normal"/>
    <w:link w:val="BadgesHeadlineChar"/>
    <w:uiPriority w:val="1"/>
    <w:qFormat w:val="1"/>
    <w:rsid w:val="00B2380E"/>
    <w:pPr>
      <w:spacing w:line="200" w:lineRule="exact"/>
    </w:pPr>
    <w:rPr>
      <w:b w:val="1"/>
      <w:sz w:val="16"/>
    </w:rPr>
  </w:style>
  <w:style w:type="paragraph" w:styleId="BadgesBody" w:customStyle="1">
    <w:name w:val="Badges Body"/>
    <w:basedOn w:val="BadgesHeadline"/>
    <w:link w:val="BadgesBodyChar"/>
    <w:uiPriority w:val="1"/>
    <w:qFormat w:val="1"/>
    <w:rsid w:val="00B2380E"/>
    <w:pPr>
      <w:spacing w:line="220" w:lineRule="auto"/>
    </w:pPr>
    <w:rPr>
      <w:rFonts w:ascii="Nunito Light" w:hAnsi="Nunito Light"/>
      <w:b w:val="0"/>
    </w:rPr>
  </w:style>
  <w:style w:type="character" w:styleId="BadgesHeadlineChar" w:customStyle="1">
    <w:name w:val="Badges Headline Char"/>
    <w:link w:val="BadgesHeadline"/>
    <w:uiPriority w:val="1"/>
    <w:rsid w:val="00B2380E"/>
    <w:rPr>
      <w:rFonts w:ascii="Nunito Sans" w:cs="Nunito Sans" w:eastAsia="Nunito Sans" w:hAnsi="Nunito Sans"/>
      <w:b w:val="1"/>
      <w:sz w:val="16"/>
      <w:lang w:bidi="en-GB" w:eastAsia="en-GB" w:val="en-GB"/>
    </w:rPr>
  </w:style>
  <w:style w:type="paragraph" w:styleId="Questions" w:customStyle="1">
    <w:name w:val="Questions"/>
    <w:basedOn w:val="Normal"/>
    <w:link w:val="QuestionsChar"/>
    <w:uiPriority w:val="1"/>
    <w:qFormat w:val="1"/>
    <w:rsid w:val="00260C71"/>
    <w:pPr>
      <w:tabs>
        <w:tab w:val="right" w:pos="2552"/>
      </w:tabs>
      <w:spacing w:line="240" w:lineRule="exact"/>
    </w:pPr>
    <w:rPr>
      <w:sz w:val="19"/>
      <w:u w:val="dotted"/>
    </w:rPr>
  </w:style>
  <w:style w:type="character" w:styleId="BadgesBodyChar" w:customStyle="1">
    <w:name w:val="Badges Body Char"/>
    <w:link w:val="BadgesBody"/>
    <w:uiPriority w:val="1"/>
    <w:rsid w:val="00B2380E"/>
    <w:rPr>
      <w:rFonts w:ascii="Nunito Light" w:cs="Nunito Sans" w:eastAsia="Nunito Sans" w:hAnsi="Nunito Light"/>
      <w:b w:val="0"/>
      <w:sz w:val="16"/>
      <w:lang w:bidi="en-GB" w:eastAsia="en-GB" w:val="en-GB"/>
    </w:rPr>
  </w:style>
  <w:style w:type="paragraph" w:styleId="Numbers" w:customStyle="1">
    <w:name w:val="Numbers"/>
    <w:basedOn w:val="ContentsTitle"/>
    <w:link w:val="NumbersChar"/>
    <w:uiPriority w:val="1"/>
    <w:qFormat w:val="1"/>
    <w:rsid w:val="008A3608"/>
    <w:pPr>
      <w:spacing w:after="0" w:line="600" w:lineRule="exact"/>
    </w:pPr>
    <w:rPr>
      <w:noProof w:val="1"/>
      <w:lang w:bidi="ar-SA"/>
    </w:rPr>
  </w:style>
  <w:style w:type="character" w:styleId="QuestionsChar" w:customStyle="1">
    <w:name w:val="Questions Char"/>
    <w:link w:val="Questions"/>
    <w:uiPriority w:val="1"/>
    <w:rsid w:val="00260C71"/>
    <w:rPr>
      <w:rFonts w:ascii="Nunito Sans" w:cs="Nunito Sans" w:eastAsia="Nunito Sans" w:hAnsi="Nunito Sans"/>
      <w:sz w:val="19"/>
      <w:u w:val="dotted"/>
      <w:lang w:bidi="en-GB" w:eastAsia="en-GB" w:val="en-GB"/>
    </w:rPr>
  </w:style>
  <w:style w:type="paragraph" w:styleId="Columnbullets" w:customStyle="1">
    <w:name w:val="Column bullets"/>
    <w:basedOn w:val="BodyText"/>
    <w:link w:val="ColumnbulletsChar"/>
    <w:uiPriority w:val="1"/>
    <w:qFormat w:val="1"/>
    <w:rsid w:val="00551736"/>
    <w:pPr>
      <w:spacing w:line="240" w:lineRule="exact"/>
    </w:pPr>
    <w:rPr>
      <w:sz w:val="19"/>
    </w:rPr>
  </w:style>
  <w:style w:type="character" w:styleId="Heading2Char" w:customStyle="1">
    <w:name w:val="Heading 2 Char"/>
    <w:link w:val="Heading2"/>
    <w:uiPriority w:val="1"/>
    <w:rsid w:val="000056B8"/>
    <w:rPr>
      <w:rFonts w:ascii="Nunito Sans Black" w:cs="NunitoSans-Black" w:eastAsia="NunitoSans-Black" w:hAnsi="Nunito Sans Black"/>
      <w:bCs w:val="1"/>
      <w:color w:val="7414dc"/>
      <w:spacing w:val="-11"/>
      <w:sz w:val="60"/>
      <w:szCs w:val="60"/>
      <w:lang w:bidi="en-GB" w:eastAsia="en-GB" w:val="en-GB"/>
    </w:rPr>
  </w:style>
  <w:style w:type="character" w:styleId="ContentsTitleChar" w:customStyle="1">
    <w:name w:val="Contents Title Char"/>
    <w:link w:val="ContentsTitle"/>
    <w:uiPriority w:val="1"/>
    <w:rsid w:val="00C810F1"/>
    <w:rPr>
      <w:rFonts w:ascii="Nunito Sans Black" w:cs="NunitoSans-Black" w:eastAsia="NunitoSans-Black" w:hAnsi="Nunito Sans Black"/>
      <w:bCs w:val="1"/>
      <w:color w:val="7414dc"/>
      <w:spacing w:val="-10"/>
      <w:sz w:val="60"/>
      <w:szCs w:val="60"/>
      <w:lang w:bidi="en-GB" w:eastAsia="en-GB" w:val="en-GB"/>
    </w:rPr>
  </w:style>
  <w:style w:type="character" w:styleId="NumbersChar" w:customStyle="1">
    <w:name w:val="Numbers Char"/>
    <w:link w:val="Numbers"/>
    <w:uiPriority w:val="1"/>
    <w:rsid w:val="008A3608"/>
    <w:rPr>
      <w:rFonts w:ascii="Nunito Sans Black" w:cs="NunitoSans-Black" w:eastAsia="NunitoSans-Black" w:hAnsi="Nunito Sans Black"/>
      <w:bCs w:val="1"/>
      <w:noProof w:val="1"/>
      <w:color w:val="7414dc"/>
      <w:spacing w:val="-10"/>
      <w:sz w:val="60"/>
      <w:szCs w:val="60"/>
      <w:lang w:bidi="en-GB" w:eastAsia="en-GB" w:val="en-GB"/>
    </w:rPr>
  </w:style>
  <w:style w:type="paragraph" w:styleId="Coulumnbullets" w:customStyle="1">
    <w:name w:val="Coulumn bullets"/>
    <w:basedOn w:val="Normal"/>
    <w:rsid w:val="00537D6B"/>
    <w:pPr>
      <w:numPr>
        <w:numId w:val="4"/>
      </w:numPr>
    </w:pPr>
  </w:style>
  <w:style w:type="character" w:styleId="BodyTextChar" w:customStyle="1">
    <w:name w:val="Body Text Char"/>
    <w:link w:val="BodyText"/>
    <w:uiPriority w:val="1"/>
    <w:rsid w:val="007E58C6"/>
    <w:rPr>
      <w:rFonts w:ascii="Nunito Sans" w:cs="Nunito Sans" w:eastAsia="Nunito Sans" w:hAnsi="Nunito Sans"/>
      <w:sz w:val="20"/>
      <w:szCs w:val="20"/>
      <w:lang w:bidi="en-GB" w:eastAsia="en-GB" w:val="en-GB"/>
    </w:rPr>
  </w:style>
  <w:style w:type="character" w:styleId="ColumnbulletsChar" w:customStyle="1">
    <w:name w:val="Column bullets Char"/>
    <w:link w:val="Columnbullets"/>
    <w:uiPriority w:val="1"/>
    <w:rsid w:val="00551736"/>
    <w:rPr>
      <w:rFonts w:ascii="Nunito Sans" w:cs="Nunito Sans" w:eastAsia="Nunito Sans" w:hAnsi="Nunito Sans"/>
      <w:sz w:val="19"/>
      <w:szCs w:val="20"/>
      <w:lang w:bidi="en-GB" w:eastAsia="en-GB" w:val="en-GB"/>
    </w:rPr>
  </w:style>
  <w:style w:type="paragraph" w:styleId="BasicParagraph" w:customStyle="1">
    <w:name w:val="[Basic Paragraph]"/>
    <w:basedOn w:val="Normal"/>
    <w:uiPriority w:val="99"/>
    <w:rsid w:val="003C1889"/>
    <w:pPr>
      <w:widowControl w:val="1"/>
      <w:adjustRightInd w:val="0"/>
      <w:spacing w:line="288" w:lineRule="auto"/>
      <w:textAlignment w:val="center"/>
    </w:pPr>
    <w:rPr>
      <w:rFonts w:ascii="MinionPro-Regular" w:cs="MinionPro-Regular" w:hAnsi="MinionPro-Regular"/>
      <w:color w:val="000000"/>
      <w:sz w:val="24"/>
      <w:szCs w:val="24"/>
      <w:lang w:bidi="ar-SA" w:eastAsia="en-US"/>
    </w:rPr>
  </w:style>
  <w:style w:type="paragraph" w:styleId="Columnnumbers" w:customStyle="1">
    <w:name w:val="Column numbers"/>
    <w:basedOn w:val="Columnbody"/>
    <w:uiPriority w:val="1"/>
    <w:qFormat w:val="1"/>
    <w:rsid w:val="006B2FFC"/>
    <w:pPr>
      <w:snapToGrid w:val="0"/>
      <w:spacing w:after="0" w:line="320" w:lineRule="exact"/>
    </w:pPr>
    <w:rPr>
      <w:rFonts w:ascii="Nunito Sans Black" w:cs="NunitoSans-Black" w:hAnsi="Nunito Sans Black"/>
      <w:b w:val="1"/>
      <w:color w:val="7414dc"/>
      <w:spacing w:val="-3"/>
      <w:sz w:val="30"/>
      <w:szCs w:val="30"/>
    </w:rPr>
  </w:style>
  <w:style w:type="paragraph" w:styleId="Columnbody" w:customStyle="1">
    <w:name w:val="Column body"/>
    <w:basedOn w:val="BodyText"/>
    <w:next w:val="Columnnumbers"/>
    <w:uiPriority w:val="1"/>
    <w:qFormat w:val="1"/>
    <w:rsid w:val="0034438D"/>
    <w:pPr>
      <w:spacing w:after="240" w:line="240" w:lineRule="exact"/>
      <w:contextualSpacing w:val="1"/>
    </w:pPr>
    <w:rPr>
      <w:rFonts w:cs="NunitoSans-Regular"/>
      <w:sz w:val="19"/>
      <w:szCs w:val="19"/>
    </w:rPr>
  </w:style>
  <w:style w:type="paragraph" w:styleId="Heading4underline" w:customStyle="1">
    <w:name w:val="Heading 4 + underline"/>
    <w:basedOn w:val="Heading4"/>
    <w:uiPriority w:val="1"/>
    <w:qFormat w:val="1"/>
    <w:rsid w:val="0034438D"/>
    <w:pPr>
      <w:pBdr>
        <w:bottom w:color="auto" w:space="6" w:sz="2" w:val="single"/>
      </w:pBdr>
    </w:pPr>
  </w:style>
  <w:style w:type="character" w:styleId="Heading1Char" w:customStyle="1">
    <w:name w:val="Heading 1 Char"/>
    <w:link w:val="Heading1"/>
    <w:uiPriority w:val="1"/>
    <w:rsid w:val="006B2FFC"/>
    <w:rPr>
      <w:rFonts w:ascii="Nunito Sans Black" w:cs="NunitoSans-Black" w:eastAsia="NunitoSans-Black" w:hAnsi="Nunito Sans Black"/>
      <w:bCs w:val="1"/>
      <w:color w:val="7414dc"/>
      <w:spacing w:val="-27"/>
      <w:sz w:val="120"/>
      <w:szCs w:val="120"/>
      <w:lang w:bidi="en-GB" w:eastAsia="en-GB" w:val="en-GB"/>
    </w:rPr>
  </w:style>
  <w:style w:type="paragraph" w:styleId="Badgeoverlap" w:customStyle="1">
    <w:name w:val="Badge overlap"/>
    <w:basedOn w:val="BadgesBody"/>
    <w:link w:val="BadgeoverlapChar"/>
    <w:uiPriority w:val="1"/>
    <w:qFormat w:val="1"/>
    <w:rsid w:val="00C10E3A"/>
    <w:rPr>
      <w:noProof w:val="1"/>
      <w:spacing w:val="-228"/>
      <w:lang w:bidi="ar-SA"/>
    </w:rPr>
  </w:style>
  <w:style w:type="character" w:styleId="BadgeoverlapChar" w:customStyle="1">
    <w:name w:val="Badge overlap Char"/>
    <w:link w:val="Badgeoverlap"/>
    <w:uiPriority w:val="1"/>
    <w:rsid w:val="00C10E3A"/>
    <w:rPr>
      <w:rFonts w:ascii="Nunito Light" w:cs="Nunito Sans" w:eastAsia="Nunito Sans" w:hAnsi="Nunito Light"/>
      <w:b w:val="0"/>
      <w:noProof w:val="1"/>
      <w:spacing w:val="-228"/>
      <w:sz w:val="16"/>
      <w:lang w:bidi="en-GB" w:eastAsia="en-GB" w:val="en-GB"/>
    </w:rPr>
  </w:style>
  <w:style w:type="paragraph" w:styleId="TOC1">
    <w:name w:val="toc 1"/>
    <w:basedOn w:val="Heading2"/>
    <w:next w:val="Normal"/>
    <w:autoRedefine w:val="1"/>
    <w:uiPriority w:val="39"/>
    <w:unhideWhenUsed w:val="1"/>
    <w:rsid w:val="00A56BF0"/>
    <w:pPr>
      <w:tabs>
        <w:tab w:val="clear" w:pos="5263"/>
        <w:tab w:val="right" w:pos="10550"/>
      </w:tabs>
      <w:spacing w:after="0" w:line="240" w:lineRule="auto"/>
    </w:pPr>
    <w:rPr>
      <w:noProof w:val="1"/>
      <w:sz w:val="36"/>
    </w:rPr>
  </w:style>
  <w:style w:type="paragraph" w:styleId="TOC2">
    <w:name w:val="toc 2"/>
    <w:basedOn w:val="TOC1"/>
    <w:next w:val="Normal"/>
    <w:autoRedefine w:val="1"/>
    <w:uiPriority w:val="39"/>
    <w:unhideWhenUsed w:val="1"/>
    <w:rsid w:val="00A56BF0"/>
    <w:pPr>
      <w:tabs>
        <w:tab w:val="right" w:pos="10490"/>
      </w:tabs>
    </w:pPr>
    <w:rPr>
      <w:rFonts w:ascii="Nunito Sans" w:hAnsi="Nunito Sans"/>
      <w:sz w:val="28"/>
    </w:rPr>
  </w:style>
  <w:style w:type="paragraph" w:styleId="TOC3">
    <w:name w:val="toc 3"/>
    <w:basedOn w:val="BodyText"/>
    <w:next w:val="Normal"/>
    <w:autoRedefine w:val="1"/>
    <w:uiPriority w:val="39"/>
    <w:unhideWhenUsed w:val="1"/>
    <w:rsid w:val="00A56BF0"/>
    <w:pPr>
      <w:spacing w:line="240" w:lineRule="auto"/>
    </w:pPr>
    <w:rPr>
      <w:color w:val="000000"/>
    </w:rPr>
  </w:style>
  <w:style w:type="paragraph" w:styleId="TOC4">
    <w:name w:val="toc 4"/>
    <w:basedOn w:val="TOC3"/>
    <w:next w:val="Normal"/>
    <w:autoRedefine w:val="1"/>
    <w:uiPriority w:val="39"/>
    <w:unhideWhenUsed w:val="1"/>
    <w:rsid w:val="00721886"/>
    <w:pPr>
      <w:ind w:left="440"/>
    </w:pPr>
  </w:style>
  <w:style w:type="paragraph" w:styleId="TOC5">
    <w:name w:val="toc 5"/>
    <w:basedOn w:val="TOC3"/>
    <w:next w:val="Normal"/>
    <w:autoRedefine w:val="1"/>
    <w:uiPriority w:val="39"/>
    <w:unhideWhenUsed w:val="1"/>
    <w:rsid w:val="00721886"/>
    <w:pPr>
      <w:ind w:left="660"/>
    </w:pPr>
  </w:style>
  <w:style w:type="paragraph" w:styleId="TOC6">
    <w:name w:val="toc 6"/>
    <w:basedOn w:val="TOC3"/>
    <w:next w:val="Normal"/>
    <w:autoRedefine w:val="1"/>
    <w:uiPriority w:val="39"/>
    <w:unhideWhenUsed w:val="1"/>
    <w:rsid w:val="00721886"/>
    <w:pPr>
      <w:ind w:left="880"/>
    </w:pPr>
  </w:style>
  <w:style w:type="paragraph" w:styleId="TOC7">
    <w:name w:val="toc 7"/>
    <w:basedOn w:val="TOC3"/>
    <w:next w:val="Normal"/>
    <w:autoRedefine w:val="1"/>
    <w:uiPriority w:val="39"/>
    <w:unhideWhenUsed w:val="1"/>
    <w:rsid w:val="00721886"/>
    <w:pPr>
      <w:ind w:left="1100"/>
    </w:pPr>
  </w:style>
  <w:style w:type="paragraph" w:styleId="TOC8">
    <w:name w:val="toc 8"/>
    <w:basedOn w:val="TOC3"/>
    <w:next w:val="Normal"/>
    <w:autoRedefine w:val="1"/>
    <w:uiPriority w:val="39"/>
    <w:unhideWhenUsed w:val="1"/>
    <w:rsid w:val="00721886"/>
    <w:pPr>
      <w:ind w:left="1320"/>
    </w:pPr>
  </w:style>
  <w:style w:type="paragraph" w:styleId="TOC9">
    <w:name w:val="toc 9"/>
    <w:basedOn w:val="TOC3"/>
    <w:next w:val="Normal"/>
    <w:autoRedefine w:val="1"/>
    <w:uiPriority w:val="39"/>
    <w:unhideWhenUsed w:val="1"/>
    <w:rsid w:val="00721886"/>
    <w:pPr>
      <w:ind w:left="1540"/>
    </w:pPr>
  </w:style>
  <w:style w:type="character" w:styleId="Hyperlink">
    <w:name w:val="Hyperlink"/>
    <w:uiPriority w:val="99"/>
    <w:unhideWhenUsed w:val="1"/>
    <w:rsid w:val="00721886"/>
    <w:rPr>
      <w:color w:val="00b8b8"/>
      <w:u w:val="single"/>
    </w:rPr>
  </w:style>
  <w:style w:type="character" w:styleId="Heading7Char" w:customStyle="1">
    <w:name w:val="Heading 7 Char"/>
    <w:link w:val="Heading7"/>
    <w:uiPriority w:val="9"/>
    <w:semiHidden w:val="1"/>
    <w:rsid w:val="00A56BF0"/>
    <w:rPr>
      <w:rFonts w:ascii="Nunito Sans" w:cs="Times New Roman" w:eastAsia="SimHei" w:hAnsi="Nunito Sans"/>
      <w:i w:val="1"/>
      <w:iCs w:val="1"/>
      <w:color w:val="701609"/>
      <w:lang w:bidi="en-GB" w:eastAsia="en-GB" w:val="en-GB"/>
    </w:rPr>
  </w:style>
  <w:style w:type="character" w:styleId="Heading8Char" w:customStyle="1">
    <w:name w:val="Heading 8 Char"/>
    <w:link w:val="Heading8"/>
    <w:uiPriority w:val="9"/>
    <w:semiHidden w:val="1"/>
    <w:rsid w:val="00A56BF0"/>
    <w:rPr>
      <w:rFonts w:ascii="Nunito Sans" w:cs="Times New Roman" w:eastAsia="SimHei" w:hAnsi="Nunito Sans"/>
      <w:color w:val="272727"/>
      <w:sz w:val="21"/>
      <w:szCs w:val="21"/>
      <w:lang w:bidi="en-GB" w:eastAsia="en-GB" w:val="en-GB"/>
    </w:rPr>
  </w:style>
  <w:style w:type="character" w:styleId="Heading9Char" w:customStyle="1">
    <w:name w:val="Heading 9 Char"/>
    <w:link w:val="Heading9"/>
    <w:uiPriority w:val="9"/>
    <w:semiHidden w:val="1"/>
    <w:rsid w:val="00A56BF0"/>
    <w:rPr>
      <w:rFonts w:ascii="Nunito Sans" w:cs="Times New Roman" w:eastAsia="SimHei" w:hAnsi="Nunito Sans"/>
      <w:i w:val="1"/>
      <w:iCs w:val="1"/>
      <w:color w:val="272727"/>
      <w:sz w:val="21"/>
      <w:szCs w:val="21"/>
      <w:lang w:bidi="en-GB" w:eastAsia="en-GB" w:val="en-GB"/>
    </w:rPr>
  </w:style>
  <w:style w:type="character" w:styleId="Scoutshyperlink" w:customStyle="1">
    <w:name w:val="Scouts hyperlink"/>
    <w:uiPriority w:val="1"/>
    <w:qFormat w:val="1"/>
    <w:rsid w:val="00CC1B7E"/>
    <w:rPr>
      <w:color w:val="00a793"/>
      <w:u w:val="single"/>
    </w:rPr>
  </w:style>
  <w:style w:type="character" w:styleId="LineNumber">
    <w:name w:val="line number"/>
    <w:basedOn w:val="DefaultParagraphFont"/>
    <w:uiPriority w:val="99"/>
    <w:semiHidden w:val="1"/>
    <w:unhideWhenUsed w:val="1"/>
    <w:rsid w:val="00D217F6"/>
  </w:style>
  <w:style w:type="paragraph" w:styleId="Textbox" w:customStyle="1">
    <w:name w:val="Text box"/>
    <w:basedOn w:val="BodyText"/>
    <w:uiPriority w:val="1"/>
    <w:qFormat w:val="1"/>
    <w:rsid w:val="00D217F6"/>
    <w:rPr>
      <w:b w:val="1"/>
      <w:sz w:val="24"/>
      <w:szCs w:val="24"/>
    </w:rPr>
  </w:style>
  <w:style w:type="paragraph" w:styleId="ListBullet">
    <w:name w:val="List Bullet"/>
    <w:basedOn w:val="List"/>
    <w:uiPriority w:val="99"/>
    <w:unhideWhenUsed w:val="1"/>
    <w:rsid w:val="007E58C6"/>
    <w:pPr>
      <w:numPr>
        <w:numId w:val="23"/>
      </w:numPr>
    </w:pPr>
  </w:style>
  <w:style w:type="paragraph" w:styleId="ListBullet3">
    <w:name w:val="List Bullet 3"/>
    <w:basedOn w:val="List"/>
    <w:uiPriority w:val="99"/>
    <w:unhideWhenUsed w:val="1"/>
    <w:rsid w:val="007E58C6"/>
    <w:pPr>
      <w:numPr>
        <w:numId w:val="25"/>
      </w:numPr>
    </w:pPr>
    <w:rPr>
      <w:lang w:val="fr-FR"/>
    </w:rPr>
  </w:style>
  <w:style w:type="paragraph" w:styleId="ListBullet2">
    <w:name w:val="List Bullet 2"/>
    <w:basedOn w:val="List"/>
    <w:uiPriority w:val="99"/>
    <w:unhideWhenUsed w:val="1"/>
    <w:rsid w:val="00B349AE"/>
  </w:style>
  <w:style w:type="paragraph" w:styleId="List">
    <w:name w:val="List"/>
    <w:basedOn w:val="BodyText"/>
    <w:uiPriority w:val="99"/>
    <w:unhideWhenUsed w:val="1"/>
    <w:rsid w:val="00B349AE"/>
    <w:pPr>
      <w:numPr>
        <w:numId w:val="17"/>
      </w:numPr>
      <w:contextualSpacing w:val="1"/>
    </w:pPr>
  </w:style>
  <w:style w:type="paragraph" w:styleId="ListBullet4">
    <w:name w:val="List Bullet 4"/>
    <w:basedOn w:val="List"/>
    <w:uiPriority w:val="99"/>
    <w:unhideWhenUsed w:val="1"/>
    <w:rsid w:val="007E58C6"/>
    <w:pPr>
      <w:numPr>
        <w:numId w:val="27"/>
      </w:numPr>
    </w:pPr>
    <w:rPr>
      <w:lang w:val="fr-FR"/>
    </w:rPr>
  </w:style>
  <w:style w:type="paragraph" w:styleId="ListNumber">
    <w:name w:val="List Number"/>
    <w:basedOn w:val="BodyText"/>
    <w:uiPriority w:val="99"/>
    <w:unhideWhenUsed w:val="1"/>
    <w:rsid w:val="007E58C6"/>
    <w:pPr>
      <w:numPr>
        <w:numId w:val="10"/>
      </w:numPr>
      <w:contextualSpacing w:val="1"/>
    </w:pPr>
  </w:style>
  <w:style w:type="paragraph" w:styleId="ListNumber2">
    <w:name w:val="List Number 2"/>
    <w:basedOn w:val="ListNumber"/>
    <w:uiPriority w:val="99"/>
    <w:unhideWhenUsed w:val="1"/>
    <w:rsid w:val="00EA1FA8"/>
    <w:pPr>
      <w:numPr>
        <w:numId w:val="9"/>
      </w:numPr>
    </w:pPr>
  </w:style>
  <w:style w:type="paragraph" w:styleId="ListNumber3">
    <w:name w:val="List Number 3"/>
    <w:basedOn w:val="BodyText"/>
    <w:uiPriority w:val="99"/>
    <w:unhideWhenUsed w:val="1"/>
    <w:rsid w:val="00EA1FA8"/>
    <w:pPr>
      <w:numPr>
        <w:numId w:val="8"/>
      </w:numPr>
      <w:contextualSpacing w:val="1"/>
    </w:pPr>
  </w:style>
  <w:style w:type="paragraph" w:styleId="ListNumber4">
    <w:name w:val="List Number 4"/>
    <w:basedOn w:val="BodyText"/>
    <w:uiPriority w:val="99"/>
    <w:unhideWhenUsed w:val="1"/>
    <w:rsid w:val="00EA1FA8"/>
    <w:pPr>
      <w:numPr>
        <w:numId w:val="7"/>
      </w:numPr>
      <w:contextualSpacing w:val="1"/>
    </w:pPr>
  </w:style>
  <w:style w:type="paragraph" w:styleId="ListNumber5">
    <w:name w:val="List Number 5"/>
    <w:basedOn w:val="BodyText"/>
    <w:uiPriority w:val="99"/>
    <w:unhideWhenUsed w:val="1"/>
    <w:rsid w:val="00284431"/>
    <w:pPr>
      <w:numPr>
        <w:numId w:val="6"/>
      </w:numPr>
      <w:contextualSpacing w:val="1"/>
    </w:pPr>
  </w:style>
  <w:style w:type="paragraph" w:styleId="ListContinue5">
    <w:name w:val="List Continue 5"/>
    <w:basedOn w:val="BodyText"/>
    <w:uiPriority w:val="99"/>
    <w:unhideWhenUsed w:val="1"/>
    <w:rsid w:val="00284431"/>
    <w:pPr>
      <w:numPr>
        <w:numId w:val="29"/>
      </w:numPr>
      <w:spacing w:after="120"/>
      <w:contextualSpacing w:val="1"/>
    </w:pPr>
  </w:style>
  <w:style w:type="paragraph" w:styleId="ListContinue2">
    <w:name w:val="List Continue 2"/>
    <w:basedOn w:val="Normal"/>
    <w:uiPriority w:val="99"/>
    <w:unhideWhenUsed w:val="1"/>
    <w:rsid w:val="001B6D1F"/>
    <w:pPr>
      <w:spacing w:after="120"/>
      <w:ind w:left="566"/>
      <w:contextualSpacing w:val="1"/>
    </w:pPr>
  </w:style>
  <w:style w:type="paragraph" w:styleId="ListContinue3">
    <w:name w:val="List Continue 3"/>
    <w:basedOn w:val="Normal"/>
    <w:uiPriority w:val="99"/>
    <w:unhideWhenUsed w:val="1"/>
    <w:rsid w:val="001B6D1F"/>
    <w:pPr>
      <w:spacing w:after="120"/>
      <w:ind w:left="849"/>
      <w:contextualSpacing w:val="1"/>
    </w:pPr>
  </w:style>
  <w:style w:type="table" w:styleId="TableGrid">
    <w:name w:val="Table Grid"/>
    <w:basedOn w:val="TableNormal"/>
    <w:uiPriority w:val="39"/>
    <w:rsid w:val="008F588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laceholderText">
    <w:name w:val="Placeholder Text"/>
    <w:uiPriority w:val="99"/>
    <w:semiHidden w:val="1"/>
    <w:rsid w:val="006E4079"/>
    <w:rPr>
      <w:color w:val="80808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CDOOVPrbUdKU03ZnQokTl6Qz7g==">CgMxLjAyCWlkLmdqZGd4czIKaWQuMzBqMHpsbDgAciExODNnY1V4eWQtV0NIcjRQNldJMU5JVUI0QnF0QjEwRXM=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2022-03-01T10:15:00Z</dcterms:created>
  <dc:creator>Jess Kelly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2018-03-22T00:00:00Z</vt:filetime>
  </property>
  <property fmtid="{D5CDD505-2E9C-101B-9397-08002B2CF9AE}" pid="3" name="Creator">
    <vt:lpwstr>Adobe InDesign CC 13.0 (Macintosh)</vt:lpwstr>
  </property>
  <property fmtid="{D5CDD505-2E9C-101B-9397-08002B2CF9AE}" pid="4" name="LastSaved">
    <vt:filetime>2018-03-22T00:00:00Z</vt:filetime>
  </property>
  <property fmtid="{D5CDD505-2E9C-101B-9397-08002B2CF9AE}" pid="5" name="ContentTypeId">
    <vt:lpwstr>0x010100B315AE57C5178E40BA60B50C210DC6BE</vt:lpwstr>
  </property>
</Properties>
</file>