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sz w:val="20"/>
                <w:szCs w:val="20"/>
              </w:rPr>
            </w:pPr>
            <w:r w:rsidDel="00000000" w:rsidR="00000000" w:rsidRPr="00000000">
              <w:rPr>
                <w:b w:val="1"/>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rPr>
                <w:b w:val="1"/>
                <w:sz w:val="20"/>
                <w:szCs w:val="20"/>
              </w:rPr>
            </w:pPr>
            <w:r w:rsidDel="00000000" w:rsidR="00000000" w:rsidRPr="00000000">
              <w:rPr>
                <w:b w:val="1"/>
                <w:sz w:val="20"/>
                <w:szCs w:val="20"/>
                <w:rtl w:val="0"/>
              </w:rPr>
              <w:t xml:space="preserve">    Artificial Climbing Trailer, Wallaboree, Gradbach Scout Campsite</w:t>
            </w:r>
          </w:p>
        </w:tc>
        <w:tc>
          <w:tcPr>
            <w:shd w:fill="d9d9d9" w:val="clear"/>
          </w:tcPr>
          <w:p w:rsidR="00000000" w:rsidDel="00000000" w:rsidP="00000000" w:rsidRDefault="00000000" w:rsidRPr="00000000" w14:paraId="00000004">
            <w:pPr>
              <w:widowControl w:val="1"/>
              <w:jc w:val="center"/>
              <w:rPr>
                <w:b w:val="1"/>
                <w:sz w:val="20"/>
                <w:szCs w:val="20"/>
              </w:rPr>
            </w:pPr>
            <w:r w:rsidDel="00000000" w:rsidR="00000000" w:rsidRPr="00000000">
              <w:rPr>
                <w:b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sz w:val="20"/>
                <w:szCs w:val="20"/>
              </w:rPr>
            </w:pPr>
            <w:r w:rsidDel="00000000" w:rsidR="00000000" w:rsidRPr="00000000">
              <w:rPr>
                <w:b w:val="1"/>
                <w:sz w:val="20"/>
                <w:szCs w:val="20"/>
                <w:rtl w:val="0"/>
              </w:rPr>
              <w:t xml:space="preserve">     01/05/22</w:t>
            </w:r>
          </w:p>
        </w:tc>
        <w:tc>
          <w:tcPr>
            <w:vMerge w:val="restart"/>
            <w:shd w:fill="d9d9d9" w:val="clear"/>
          </w:tcPr>
          <w:p w:rsidR="00000000" w:rsidDel="00000000" w:rsidP="00000000" w:rsidRDefault="00000000" w:rsidRPr="00000000" w14:paraId="00000006">
            <w:pPr>
              <w:widowControl w:val="1"/>
              <w:jc w:val="center"/>
              <w:rPr>
                <w:b w:val="1"/>
                <w:sz w:val="20"/>
                <w:szCs w:val="20"/>
              </w:rPr>
            </w:pPr>
            <w:r w:rsidDel="00000000" w:rsidR="00000000" w:rsidRPr="00000000">
              <w:rPr>
                <w:b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7">
            <w:pPr>
              <w:widowControl w:val="1"/>
              <w:rPr>
                <w:b w:val="1"/>
                <w:sz w:val="20"/>
                <w:szCs w:val="20"/>
              </w:rPr>
            </w:pPr>
            <w:r w:rsidDel="00000000" w:rsidR="00000000" w:rsidRPr="00000000">
              <w:rPr>
                <w:b w:val="1"/>
                <w:sz w:val="20"/>
                <w:szCs w:val="20"/>
                <w:rtl w:val="0"/>
              </w:rPr>
              <w:t xml:space="preserve">     Adam Mitchell</w:t>
            </w:r>
          </w:p>
        </w:tc>
      </w:tr>
      <w:tr>
        <w:trPr>
          <w:cantSplit w:val="0"/>
          <w:trHeight w:val="701" w:hRule="atLeast"/>
          <w:tblHeader w:val="0"/>
        </w:trPr>
        <w:tc>
          <w:tcPr>
            <w:vMerge w:val="continue"/>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shd w:fill="d9d9d9" w:val="clear"/>
          </w:tcPr>
          <w:p w:rsidR="00000000" w:rsidDel="00000000" w:rsidP="00000000" w:rsidRDefault="00000000" w:rsidRPr="00000000" w14:paraId="0000000A">
            <w:pPr>
              <w:widowControl w:val="1"/>
              <w:jc w:val="center"/>
              <w:rPr>
                <w:b w:val="1"/>
                <w:sz w:val="20"/>
                <w:szCs w:val="20"/>
              </w:rPr>
            </w:pPr>
            <w:r w:rsidDel="00000000" w:rsidR="00000000" w:rsidRPr="00000000">
              <w:rPr>
                <w:b w:val="1"/>
                <w:sz w:val="20"/>
                <w:szCs w:val="20"/>
                <w:rtl w:val="0"/>
              </w:rPr>
              <w:t xml:space="preserve">Date of next review</w:t>
            </w:r>
          </w:p>
        </w:tc>
        <w:tc>
          <w:tcPr>
            <w:shd w:fill="ffffff" w:val="clear"/>
          </w:tcPr>
          <w:p w:rsidR="00000000" w:rsidDel="00000000" w:rsidP="00000000" w:rsidRDefault="00000000" w:rsidRPr="00000000" w14:paraId="0000000B">
            <w:pPr>
              <w:widowControl w:val="1"/>
              <w:rPr>
                <w:b w:val="1"/>
                <w:sz w:val="20"/>
                <w:szCs w:val="20"/>
              </w:rPr>
            </w:pPr>
            <w:r w:rsidDel="00000000" w:rsidR="00000000" w:rsidRPr="00000000">
              <w:rPr>
                <w:b w:val="1"/>
                <w:sz w:val="20"/>
                <w:szCs w:val="20"/>
                <w:rtl w:val="0"/>
              </w:rPr>
              <w:t xml:space="preserve">01/05/25</w:t>
            </w:r>
          </w:p>
        </w:tc>
        <w:tc>
          <w:tcPr>
            <w:vMerge w:val="continue"/>
            <w:shd w:fill="d9d9d9"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bl>
    <w:p w:rsidR="00000000" w:rsidDel="00000000" w:rsidP="00000000" w:rsidRDefault="00000000" w:rsidRPr="00000000" w14:paraId="0000000E">
      <w:pPr>
        <w:pStyle w:val="Heading3"/>
        <w:tabs>
          <w:tab w:val="right" w:pos="5263"/>
          <w:tab w:val="right" w:pos="5263"/>
        </w:tabs>
        <w:spacing w:after="0" w:line="240" w:lineRule="auto"/>
        <w:rPr>
          <w:sz w:val="16"/>
          <w:szCs w:val="16"/>
        </w:rPr>
      </w:pPr>
      <w:r w:rsidDel="00000000" w:rsidR="00000000" w:rsidRPr="00000000">
        <w:rPr>
          <w:rtl w:val="0"/>
        </w:rPr>
      </w:r>
    </w:p>
    <w:tbl>
      <w:tblPr>
        <w:tblStyle w:val="Table2"/>
        <w:tblW w:w="1545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0F">
            <w:pPr>
              <w:widowControl w:val="1"/>
              <w:jc w:val="center"/>
              <w:rPr>
                <w:b w:val="1"/>
                <w:sz w:val="20"/>
                <w:szCs w:val="20"/>
              </w:rPr>
            </w:pPr>
            <w:r w:rsidDel="00000000" w:rsidR="00000000" w:rsidRPr="00000000">
              <w:rPr>
                <w:b w:val="1"/>
                <w:sz w:val="20"/>
                <w:szCs w:val="20"/>
                <w:rtl w:val="0"/>
              </w:rPr>
              <w:t xml:space="preserve">What hazard have you identified?</w:t>
            </w:r>
          </w:p>
          <w:p w:rsidR="00000000" w:rsidDel="00000000" w:rsidP="00000000" w:rsidRDefault="00000000" w:rsidRPr="00000000" w14:paraId="00000010">
            <w:pPr>
              <w:widowControl w:val="1"/>
              <w:jc w:val="center"/>
              <w:rPr>
                <w:b w:val="1"/>
                <w:sz w:val="20"/>
                <w:szCs w:val="20"/>
              </w:rPr>
            </w:pPr>
            <w:r w:rsidDel="00000000" w:rsidR="00000000" w:rsidRPr="00000000">
              <w:rPr>
                <w:b w:val="1"/>
                <w:sz w:val="20"/>
                <w:szCs w:val="20"/>
                <w:rtl w:val="0"/>
              </w:rPr>
              <w:t xml:space="preserve">What are the risks from it?</w:t>
            </w:r>
          </w:p>
        </w:tc>
        <w:tc>
          <w:tcPr>
            <w:shd w:fill="d9d9d9" w:val="clear"/>
          </w:tcPr>
          <w:p w:rsidR="00000000" w:rsidDel="00000000" w:rsidP="00000000" w:rsidRDefault="00000000" w:rsidRPr="00000000" w14:paraId="00000011">
            <w:pPr>
              <w:widowControl w:val="1"/>
              <w:jc w:val="center"/>
              <w:rPr>
                <w:b w:val="1"/>
                <w:sz w:val="20"/>
                <w:szCs w:val="20"/>
              </w:rPr>
            </w:pPr>
            <w:r w:rsidDel="00000000" w:rsidR="00000000" w:rsidRPr="00000000">
              <w:rPr>
                <w:b w:val="1"/>
                <w:sz w:val="20"/>
                <w:szCs w:val="20"/>
                <w:rtl w:val="0"/>
              </w:rPr>
              <w:t xml:space="preserve">Who is at risk?</w:t>
            </w:r>
          </w:p>
        </w:tc>
        <w:tc>
          <w:tcPr>
            <w:shd w:fill="d9d9d9" w:val="clear"/>
          </w:tcPr>
          <w:p w:rsidR="00000000" w:rsidDel="00000000" w:rsidP="00000000" w:rsidRDefault="00000000" w:rsidRPr="00000000" w14:paraId="00000012">
            <w:pPr>
              <w:widowControl w:val="1"/>
              <w:jc w:val="center"/>
              <w:rPr>
                <w:b w:val="1"/>
                <w:sz w:val="20"/>
                <w:szCs w:val="20"/>
              </w:rPr>
            </w:pPr>
            <w:r w:rsidDel="00000000" w:rsidR="00000000" w:rsidRPr="00000000">
              <w:rPr>
                <w:b w:val="1"/>
                <w:sz w:val="20"/>
                <w:szCs w:val="20"/>
                <w:rtl w:val="0"/>
              </w:rPr>
              <w:t xml:space="preserve">How are the risks already controlled?</w:t>
            </w:r>
          </w:p>
          <w:p w:rsidR="00000000" w:rsidDel="00000000" w:rsidP="00000000" w:rsidRDefault="00000000" w:rsidRPr="00000000" w14:paraId="00000013">
            <w:pPr>
              <w:widowControl w:val="1"/>
              <w:jc w:val="center"/>
              <w:rPr>
                <w:b w:val="1"/>
                <w:sz w:val="20"/>
                <w:szCs w:val="20"/>
              </w:rPr>
            </w:pPr>
            <w:r w:rsidDel="00000000" w:rsidR="00000000" w:rsidRPr="00000000">
              <w:rPr>
                <w:b w:val="1"/>
                <w:sz w:val="20"/>
                <w:szCs w:val="20"/>
                <w:rtl w:val="0"/>
              </w:rPr>
              <w:t xml:space="preserve">What extra controls are needed?</w:t>
            </w:r>
          </w:p>
          <w:p w:rsidR="00000000" w:rsidDel="00000000" w:rsidP="00000000" w:rsidRDefault="00000000" w:rsidRPr="00000000" w14:paraId="00000014">
            <w:pPr>
              <w:widowControl w:val="1"/>
              <w:jc w:val="center"/>
              <w:rPr>
                <w:b w:val="1"/>
                <w:sz w:val="20"/>
                <w:szCs w:val="20"/>
              </w:rPr>
            </w:pPr>
            <w:r w:rsidDel="00000000" w:rsidR="00000000" w:rsidRPr="00000000">
              <w:rPr>
                <w:b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5">
            <w:pPr>
              <w:widowControl w:val="1"/>
              <w:jc w:val="center"/>
              <w:rPr>
                <w:b w:val="1"/>
                <w:sz w:val="20"/>
                <w:szCs w:val="20"/>
              </w:rPr>
            </w:pPr>
            <w:r w:rsidDel="00000000" w:rsidR="00000000" w:rsidRPr="00000000">
              <w:rPr>
                <w:b w:val="1"/>
                <w:sz w:val="20"/>
                <w:szCs w:val="20"/>
                <w:rtl w:val="0"/>
              </w:rPr>
              <w:t xml:space="preserve">Review &amp; revise.</w:t>
            </w:r>
          </w:p>
          <w:p w:rsidR="00000000" w:rsidDel="00000000" w:rsidP="00000000" w:rsidRDefault="00000000" w:rsidRPr="00000000" w14:paraId="00000016">
            <w:pPr>
              <w:widowControl w:val="1"/>
              <w:jc w:val="center"/>
              <w:rPr>
                <w:b w:val="1"/>
                <w:sz w:val="20"/>
                <w:szCs w:val="20"/>
              </w:rPr>
            </w:pPr>
            <w:r w:rsidDel="00000000" w:rsidR="00000000" w:rsidRPr="00000000">
              <w:rPr>
                <w:b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7">
            <w:pPr>
              <w:widowControl w:val="1"/>
              <w:rPr>
                <w:sz w:val="16"/>
                <w:szCs w:val="16"/>
              </w:rPr>
            </w:pPr>
            <w:r w:rsidDel="00000000" w:rsidR="00000000" w:rsidRPr="00000000">
              <w:rPr>
                <w:b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8">
            <w:pPr>
              <w:widowControl w:val="1"/>
              <w:rPr>
                <w:rFonts w:ascii="Quattrocento Sans" w:cs="Quattrocento Sans" w:eastAsia="Quattrocento Sans" w:hAnsi="Quattrocento Sans"/>
                <w:sz w:val="21"/>
                <w:szCs w:val="21"/>
              </w:rPr>
            </w:pPr>
            <w:r w:rsidDel="00000000" w:rsidR="00000000" w:rsidRPr="00000000">
              <w:rPr>
                <w:b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9">
            <w:pPr>
              <w:widowControl w:val="1"/>
              <w:rPr>
                <w:i w:val="1"/>
                <w:sz w:val="16"/>
                <w:szCs w:val="16"/>
              </w:rPr>
            </w:pPr>
            <w:r w:rsidDel="00000000" w:rsidR="00000000" w:rsidRPr="00000000">
              <w:rPr>
                <w:rtl w:val="0"/>
              </w:rPr>
            </w:r>
          </w:p>
        </w:tc>
        <w:tc>
          <w:tcPr>
            <w:shd w:fill="auto" w:val="clear"/>
          </w:tcPr>
          <w:p w:rsidR="00000000" w:rsidDel="00000000" w:rsidP="00000000" w:rsidRDefault="00000000" w:rsidRPr="00000000" w14:paraId="0000001A">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B">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C">
            <w:pPr>
              <w:widowControl w:val="1"/>
              <w:rPr>
                <w:i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D">
            <w:pPr>
              <w:widowControl w:val="1"/>
              <w:rPr>
                <w:sz w:val="16"/>
                <w:szCs w:val="16"/>
              </w:rPr>
            </w:pPr>
            <w:r w:rsidDel="00000000" w:rsidR="00000000" w:rsidRPr="00000000">
              <w:rPr>
                <w:b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1E">
            <w:pPr>
              <w:widowControl w:val="1"/>
              <w:rPr>
                <w:i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1F">
            <w:pPr>
              <w:widowControl w:val="1"/>
              <w:rPr>
                <w:sz w:val="16"/>
                <w:szCs w:val="16"/>
              </w:rPr>
            </w:pPr>
            <w:r w:rsidDel="00000000" w:rsidR="00000000" w:rsidRPr="00000000">
              <w:rPr>
                <w:sz w:val="16"/>
                <w:szCs w:val="16"/>
                <w:rtl w:val="0"/>
              </w:rPr>
              <w:t xml:space="preserve">Keep </w:t>
            </w:r>
            <w:r w:rsidDel="00000000" w:rsidR="00000000" w:rsidRPr="00000000">
              <w:rPr>
                <w:b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0">
            <w:pPr>
              <w:widowControl w:val="1"/>
              <w:rPr>
                <w:sz w:val="16"/>
                <w:szCs w:val="16"/>
              </w:rPr>
            </w:pPr>
            <w:r w:rsidDel="00000000" w:rsidR="00000000" w:rsidRPr="00000000">
              <w:rPr>
                <w:rtl w:val="0"/>
              </w:rPr>
            </w:r>
          </w:p>
          <w:p w:rsidR="00000000" w:rsidDel="00000000" w:rsidP="00000000" w:rsidRDefault="00000000" w:rsidRPr="00000000" w14:paraId="00000021">
            <w:pPr>
              <w:widowControl w:val="1"/>
              <w:rPr>
                <w:i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2">
            <w:pPr>
              <w:widowControl w:val="1"/>
              <w:rPr>
                <w:color w:val="ff0000"/>
                <w:sz w:val="16"/>
                <w:szCs w:val="16"/>
              </w:rPr>
            </w:pPr>
            <w:r w:rsidDel="00000000" w:rsidR="00000000" w:rsidRPr="00000000">
              <w:rPr>
                <w:color w:val="ff0000"/>
                <w:sz w:val="16"/>
                <w:szCs w:val="16"/>
                <w:rtl w:val="0"/>
              </w:rPr>
              <w:t xml:space="preserve">For example:</w:t>
            </w:r>
          </w:p>
          <w:p w:rsidR="00000000" w:rsidDel="00000000" w:rsidP="00000000" w:rsidRDefault="00000000" w:rsidRPr="00000000" w14:paraId="00000023">
            <w:pPr>
              <w:widowControl w:val="1"/>
              <w:rPr>
                <w:color w:val="ff0000"/>
                <w:sz w:val="16"/>
                <w:szCs w:val="16"/>
              </w:rPr>
            </w:pPr>
            <w:r w:rsidDel="00000000" w:rsidR="00000000" w:rsidRPr="00000000">
              <w:rPr>
                <w:color w:val="ff0000"/>
                <w:sz w:val="16"/>
                <w:szCs w:val="16"/>
                <w:rtl w:val="0"/>
              </w:rPr>
              <w:t xml:space="preserve">Hazard: fire</w:t>
            </w:r>
          </w:p>
          <w:p w:rsidR="00000000" w:rsidDel="00000000" w:rsidP="00000000" w:rsidRDefault="00000000" w:rsidRPr="00000000" w14:paraId="00000024">
            <w:pPr>
              <w:widowControl w:val="1"/>
              <w:rPr>
                <w:color w:val="ff0000"/>
                <w:sz w:val="16"/>
                <w:szCs w:val="16"/>
              </w:rPr>
            </w:pPr>
            <w:r w:rsidDel="00000000" w:rsidR="00000000" w:rsidRPr="00000000">
              <w:rPr>
                <w:color w:val="ff0000"/>
                <w:sz w:val="16"/>
                <w:szCs w:val="16"/>
                <w:rtl w:val="0"/>
              </w:rPr>
              <w:t xml:space="preserve">Risk: smoke inhalation or burns</w:t>
            </w:r>
          </w:p>
        </w:tc>
        <w:tc>
          <w:tcPr>
            <w:shd w:fill="auto" w:val="clear"/>
          </w:tcPr>
          <w:p w:rsidR="00000000" w:rsidDel="00000000" w:rsidP="00000000" w:rsidRDefault="00000000" w:rsidRPr="00000000" w14:paraId="00000025">
            <w:pPr>
              <w:widowControl w:val="1"/>
              <w:rPr>
                <w:color w:val="ff0000"/>
                <w:sz w:val="16"/>
                <w:szCs w:val="16"/>
              </w:rPr>
            </w:pPr>
            <w:r w:rsidDel="00000000" w:rsidR="00000000" w:rsidRPr="00000000">
              <w:rPr>
                <w:rtl w:val="0"/>
              </w:rPr>
            </w:r>
          </w:p>
          <w:p w:rsidR="00000000" w:rsidDel="00000000" w:rsidP="00000000" w:rsidRDefault="00000000" w:rsidRPr="00000000" w14:paraId="00000026">
            <w:pPr>
              <w:widowControl w:val="1"/>
              <w:rPr>
                <w:color w:val="ff0000"/>
                <w:sz w:val="16"/>
                <w:szCs w:val="16"/>
              </w:rPr>
            </w:pPr>
            <w:r w:rsidDel="00000000" w:rsidR="00000000" w:rsidRPr="00000000">
              <w:rPr>
                <w:color w:val="ff0000"/>
                <w:sz w:val="16"/>
                <w:szCs w:val="16"/>
                <w:rtl w:val="0"/>
              </w:rPr>
              <w:t xml:space="preserve">Leaders, vistors, Young Leaders, Scouts </w:t>
            </w:r>
          </w:p>
        </w:tc>
        <w:tc>
          <w:tcPr>
            <w:shd w:fill="auto" w:val="clear"/>
          </w:tcPr>
          <w:p w:rsidR="00000000" w:rsidDel="00000000" w:rsidP="00000000" w:rsidRDefault="00000000" w:rsidRPr="00000000" w14:paraId="00000027">
            <w:pPr>
              <w:widowControl w:val="1"/>
              <w:rPr>
                <w:color w:val="ff0000"/>
                <w:sz w:val="16"/>
                <w:szCs w:val="16"/>
              </w:rPr>
            </w:pPr>
            <w:r w:rsidDel="00000000" w:rsidR="00000000" w:rsidRPr="00000000">
              <w:rPr>
                <w:rtl w:val="0"/>
              </w:rPr>
            </w:r>
          </w:p>
          <w:p w:rsidR="00000000" w:rsidDel="00000000" w:rsidP="00000000" w:rsidRDefault="00000000" w:rsidRPr="00000000" w14:paraId="00000028">
            <w:pPr>
              <w:widowControl w:val="1"/>
              <w:rPr>
                <w:color w:val="ff0000"/>
                <w:sz w:val="16"/>
                <w:szCs w:val="16"/>
              </w:rPr>
            </w:pPr>
            <w:r w:rsidDel="00000000" w:rsidR="00000000" w:rsidRPr="00000000">
              <w:rPr>
                <w:color w:val="ff0000"/>
                <w:sz w:val="16"/>
                <w:szCs w:val="16"/>
                <w:rtl w:val="0"/>
              </w:rPr>
              <w:t xml:space="preserve">Smoke: use dry wood, check wind direction, stand people out of smoke direction. </w:t>
            </w:r>
          </w:p>
          <w:p w:rsidR="00000000" w:rsidDel="00000000" w:rsidP="00000000" w:rsidRDefault="00000000" w:rsidRPr="00000000" w14:paraId="00000029">
            <w:pPr>
              <w:widowControl w:val="1"/>
              <w:rPr>
                <w:color w:val="ff0000"/>
                <w:sz w:val="16"/>
                <w:szCs w:val="16"/>
              </w:rPr>
            </w:pPr>
            <w:r w:rsidDel="00000000" w:rsidR="00000000" w:rsidRPr="00000000">
              <w:rPr>
                <w:color w:val="ff0000"/>
                <w:sz w:val="16"/>
                <w:szCs w:val="16"/>
                <w:rtl w:val="0"/>
              </w:rPr>
              <w:t xml:space="preserve">Burns: stay a safe distance from fire, place extra wood on cafefully,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A">
            <w:pPr>
              <w:widowControl w:val="1"/>
              <w:rPr>
                <w:color w:val="ff0000"/>
                <w:sz w:val="16"/>
                <w:szCs w:val="16"/>
              </w:rPr>
            </w:pPr>
            <w:r w:rsidDel="00000000" w:rsidR="00000000" w:rsidRPr="00000000">
              <w:rPr>
                <w:color w:val="ff0000"/>
                <w:sz w:val="16"/>
                <w:szCs w:val="16"/>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B">
            <w:pPr>
              <w:widowControl w:val="1"/>
              <w:rPr>
                <w:sz w:val="16"/>
                <w:szCs w:val="16"/>
              </w:rPr>
            </w:pPr>
            <w:r w:rsidDel="00000000" w:rsidR="00000000" w:rsidRPr="00000000">
              <w:rPr>
                <w:sz w:val="16"/>
                <w:szCs w:val="16"/>
                <w:rtl w:val="0"/>
              </w:rPr>
              <w:t xml:space="preserve">Hazard: Unsuitable location for the ability of group</w:t>
            </w:r>
          </w:p>
          <w:p w:rsidR="00000000" w:rsidDel="00000000" w:rsidP="00000000" w:rsidRDefault="00000000" w:rsidRPr="00000000" w14:paraId="0000002C">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2D">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2E">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2F">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0">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Instructor to aid participants as required to aid participation in the activity. Trailer to be placed in a suitable location for group access. </w:t>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b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2">
            <w:pPr>
              <w:widowControl w:val="1"/>
              <w:rPr>
                <w:sz w:val="16"/>
                <w:szCs w:val="16"/>
              </w:rPr>
            </w:pPr>
            <w:r w:rsidDel="00000000" w:rsidR="00000000" w:rsidRPr="00000000">
              <w:rPr>
                <w:sz w:val="16"/>
                <w:szCs w:val="16"/>
                <w:rtl w:val="0"/>
              </w:rPr>
              <w:t xml:space="preserve">Hazard: Equipment failure</w:t>
            </w:r>
          </w:p>
          <w:p w:rsidR="00000000" w:rsidDel="00000000" w:rsidP="00000000" w:rsidRDefault="00000000" w:rsidRPr="00000000" w14:paraId="00000033">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4">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5">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6">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7">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Equipment logged as per POR and checked prior to and periodically throughout the event. </w:t>
            </w:r>
          </w:p>
        </w:tc>
        <w:tc>
          <w:tcPr>
            <w:shd w:fill="auto" w:val="clear"/>
          </w:tcPr>
          <w:p w:rsidR="00000000" w:rsidDel="00000000" w:rsidP="00000000" w:rsidRDefault="00000000" w:rsidRPr="00000000" w14:paraId="00000038">
            <w:pPr>
              <w:widowControl w:val="1"/>
              <w:rPr>
                <w:sz w:val="16"/>
                <w:szCs w:val="16"/>
              </w:rPr>
            </w:pPr>
            <w:r w:rsidDel="00000000" w:rsidR="00000000" w:rsidRPr="00000000">
              <w:rPr>
                <w:sz w:val="16"/>
                <w:szCs w:val="16"/>
                <w:rtl w:val="0"/>
              </w:rPr>
              <w:t xml:space="preserve">     </w:t>
            </w:r>
          </w:p>
        </w:tc>
      </w:tr>
      <w:tr>
        <w:trPr>
          <w:cantSplit w:val="0"/>
          <w:trHeight w:val="686" w:hRule="atLeast"/>
          <w:tblHeader w:val="0"/>
        </w:trPr>
        <w:tc>
          <w:tcPr>
            <w:shd w:fill="auto" w:val="clear"/>
          </w:tcPr>
          <w:p w:rsidR="00000000" w:rsidDel="00000000" w:rsidP="00000000" w:rsidRDefault="00000000" w:rsidRPr="00000000" w14:paraId="00000039">
            <w:pPr>
              <w:widowControl w:val="1"/>
              <w:rPr/>
            </w:pPr>
            <w:r w:rsidDel="00000000" w:rsidR="00000000" w:rsidRPr="00000000">
              <w:rPr>
                <w:sz w:val="16"/>
                <w:szCs w:val="16"/>
                <w:rtl w:val="0"/>
              </w:rPr>
              <w:t xml:space="preserve">Hazard: Fall from height, objects falling from above, trips and slips</w:t>
            </w:r>
            <w:r w:rsidDel="00000000" w:rsidR="00000000" w:rsidRPr="00000000">
              <w:rPr>
                <w:rtl w:val="0"/>
              </w:rPr>
              <w:t xml:space="preserve"> </w:t>
            </w:r>
          </w:p>
          <w:p w:rsidR="00000000" w:rsidDel="00000000" w:rsidP="00000000" w:rsidRDefault="00000000" w:rsidRPr="00000000" w14:paraId="0000003A">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B">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C">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D">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E">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wear helmets within roped off activity area. </w:t>
            </w:r>
          </w:p>
        </w:tc>
        <w:tc>
          <w:tcPr>
            <w:shd w:fill="auto" w:val="clear"/>
          </w:tcPr>
          <w:p w:rsidR="00000000" w:rsidDel="00000000" w:rsidP="00000000" w:rsidRDefault="00000000" w:rsidRPr="00000000" w14:paraId="0000003F">
            <w:pPr>
              <w:widowControl w:val="1"/>
              <w:rPr>
                <w:sz w:val="16"/>
                <w:szCs w:val="16"/>
              </w:rPr>
            </w:pPr>
            <w:r w:rsidDel="00000000" w:rsidR="00000000" w:rsidRPr="00000000">
              <w:rPr>
                <w:sz w:val="16"/>
                <w:szCs w:val="16"/>
                <w:rtl w:val="0"/>
              </w:rPr>
              <w:t xml:space="preserve">     </w:t>
            </w:r>
          </w:p>
        </w:tc>
      </w:tr>
      <w:tr>
        <w:trPr>
          <w:cantSplit w:val="0"/>
          <w:trHeight w:val="698" w:hRule="atLeast"/>
          <w:tblHeader w:val="0"/>
        </w:trPr>
        <w:tc>
          <w:tcPr>
            <w:shd w:fill="auto" w:val="clear"/>
          </w:tcPr>
          <w:p w:rsidR="00000000" w:rsidDel="00000000" w:rsidP="00000000" w:rsidRDefault="00000000" w:rsidRPr="00000000" w14:paraId="00000040">
            <w:pPr>
              <w:widowControl w:val="1"/>
              <w:rPr>
                <w:sz w:val="16"/>
                <w:szCs w:val="16"/>
              </w:rPr>
            </w:pPr>
            <w:r w:rsidDel="00000000" w:rsidR="00000000" w:rsidRPr="00000000">
              <w:rPr>
                <w:sz w:val="16"/>
                <w:szCs w:val="16"/>
                <w:rtl w:val="0"/>
              </w:rPr>
              <w:t xml:space="preserve">Hazard: Participant with chronic medical condition</w:t>
            </w:r>
          </w:p>
          <w:p w:rsidR="00000000" w:rsidDel="00000000" w:rsidP="00000000" w:rsidRDefault="00000000" w:rsidRPr="00000000" w14:paraId="00000041">
            <w:pPr>
              <w:widowControl w:val="1"/>
              <w:rPr>
                <w:sz w:val="16"/>
                <w:szCs w:val="16"/>
              </w:rPr>
            </w:pPr>
            <w:r w:rsidDel="00000000" w:rsidR="00000000" w:rsidRPr="00000000">
              <w:rPr>
                <w:sz w:val="16"/>
                <w:szCs w:val="16"/>
                <w:rtl w:val="0"/>
              </w:rPr>
              <w:t xml:space="preserve">Risk: Illness or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42">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3">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4">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5">
            <w:pPr>
              <w:widowControl w:val="1"/>
              <w:rPr>
                <w:sz w:val="16"/>
                <w:szCs w:val="16"/>
              </w:rPr>
            </w:pPr>
            <w:r w:rsidDel="00000000" w:rsidR="00000000" w:rsidRPr="00000000">
              <w:rPr>
                <w:sz w:val="16"/>
                <w:szCs w:val="16"/>
                <w:rtl w:val="0"/>
              </w:rPr>
              <w:t xml:space="preserve">Activity leader to be appropriately permitted to run the activity and is trained and experienced in mitigation of this risk. Own participants leader to brief activity instructor if this is the case. </w:t>
            </w:r>
          </w:p>
        </w:tc>
        <w:tc>
          <w:tcPr>
            <w:shd w:fill="auto" w:val="clear"/>
          </w:tcPr>
          <w:p w:rsidR="00000000" w:rsidDel="00000000" w:rsidP="00000000" w:rsidRDefault="00000000" w:rsidRPr="00000000" w14:paraId="00000046">
            <w:pPr>
              <w:widowControl w:val="1"/>
              <w:rPr>
                <w:sz w:val="16"/>
                <w:szCs w:val="16"/>
              </w:rPr>
            </w:pPr>
            <w:r w:rsidDel="00000000" w:rsidR="00000000" w:rsidRPr="00000000">
              <w:rPr>
                <w:sz w:val="16"/>
                <w:szCs w:val="16"/>
                <w:rtl w:val="0"/>
              </w:rPr>
              <w:t xml:space="preserve">     </w:t>
            </w:r>
          </w:p>
        </w:tc>
      </w:tr>
      <w:tr>
        <w:trPr>
          <w:cantSplit w:val="0"/>
          <w:trHeight w:val="694" w:hRule="atLeast"/>
          <w:tblHeader w:val="0"/>
        </w:trPr>
        <w:tc>
          <w:tcPr>
            <w:shd w:fill="auto" w:val="clear"/>
          </w:tcPr>
          <w:p w:rsidR="00000000" w:rsidDel="00000000" w:rsidP="00000000" w:rsidRDefault="00000000" w:rsidRPr="00000000" w14:paraId="00000047">
            <w:pPr>
              <w:widowControl w:val="1"/>
              <w:rPr/>
            </w:pPr>
            <w:r w:rsidDel="00000000" w:rsidR="00000000" w:rsidRPr="00000000">
              <w:rPr>
                <w:sz w:val="16"/>
                <w:szCs w:val="16"/>
                <w:rtl w:val="0"/>
              </w:rPr>
              <w:t xml:space="preserve">Hazard: Unfamiliar environment and people</w:t>
            </w:r>
            <w:r w:rsidDel="00000000" w:rsidR="00000000" w:rsidRPr="00000000">
              <w:rPr>
                <w:rtl w:val="0"/>
              </w:rPr>
              <w:t xml:space="preserve"> </w:t>
            </w:r>
          </w:p>
          <w:p w:rsidR="00000000" w:rsidDel="00000000" w:rsidP="00000000" w:rsidRDefault="00000000" w:rsidRPr="00000000" w14:paraId="00000048">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49">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A">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B">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C">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Activity leaders to introduce selves and team members to participants and introduce and explain the activity. </w:t>
            </w:r>
          </w:p>
        </w:tc>
        <w:tc>
          <w:tcPr>
            <w:shd w:fill="auto" w:val="clear"/>
          </w:tcPr>
          <w:p w:rsidR="00000000" w:rsidDel="00000000" w:rsidP="00000000" w:rsidRDefault="00000000" w:rsidRPr="00000000" w14:paraId="0000004D">
            <w:pPr>
              <w:widowControl w:val="1"/>
              <w:rPr>
                <w:sz w:val="16"/>
                <w:szCs w:val="16"/>
              </w:rPr>
            </w:pPr>
            <w:r w:rsidDel="00000000" w:rsidR="00000000" w:rsidRPr="00000000">
              <w:rPr>
                <w:sz w:val="16"/>
                <w:szCs w:val="16"/>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4E">
            <w:pPr>
              <w:widowControl w:val="1"/>
              <w:rPr>
                <w:sz w:val="16"/>
                <w:szCs w:val="16"/>
              </w:rPr>
            </w:pPr>
            <w:r w:rsidDel="00000000" w:rsidR="00000000" w:rsidRPr="00000000">
              <w:rPr>
                <w:sz w:val="16"/>
                <w:szCs w:val="16"/>
                <w:rtl w:val="0"/>
              </w:rPr>
              <w:t xml:space="preserve">Hazard: Safety rope belaying error by participant</w:t>
            </w:r>
          </w:p>
          <w:p w:rsidR="00000000" w:rsidDel="00000000" w:rsidP="00000000" w:rsidRDefault="00000000" w:rsidRPr="00000000" w14:paraId="0000004F">
            <w:pPr>
              <w:widowControl w:val="1"/>
              <w:rPr>
                <w:sz w:val="16"/>
                <w:szCs w:val="16"/>
              </w:rPr>
            </w:pPr>
            <w:r w:rsidDel="00000000" w:rsidR="00000000" w:rsidRPr="00000000">
              <w:rPr>
                <w:sz w:val="16"/>
                <w:szCs w:val="16"/>
                <w:rtl w:val="0"/>
              </w:rPr>
              <w:t xml:space="preserve">Risk: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5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1">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2">
            <w:pPr>
              <w:widowControl w:val="1"/>
              <w:rPr>
                <w:sz w:val="16"/>
                <w:szCs w:val="16"/>
              </w:rPr>
            </w:pPr>
            <w:r w:rsidDel="00000000" w:rsidR="00000000" w:rsidRPr="00000000">
              <w:rPr>
                <w:sz w:val="16"/>
                <w:szCs w:val="16"/>
                <w:rtl w:val="0"/>
              </w:rPr>
              <w:t xml:space="preserve">visitors      </w:t>
            </w:r>
          </w:p>
        </w:tc>
        <w:tc>
          <w:tcPr>
            <w:shd w:fill="auto" w:val="clear"/>
          </w:tcPr>
          <w:p w:rsidR="00000000" w:rsidDel="00000000" w:rsidP="00000000" w:rsidRDefault="00000000" w:rsidRPr="00000000" w14:paraId="00000053">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group belaying to be supervised. </w:t>
            </w:r>
          </w:p>
        </w:tc>
        <w:tc>
          <w:tcPr>
            <w:shd w:fill="auto" w:val="clear"/>
          </w:tcPr>
          <w:p w:rsidR="00000000" w:rsidDel="00000000" w:rsidP="00000000" w:rsidRDefault="00000000" w:rsidRPr="00000000" w14:paraId="00000054">
            <w:pPr>
              <w:widowControl w:val="1"/>
              <w:rPr>
                <w:sz w:val="16"/>
                <w:szCs w:val="16"/>
              </w:rPr>
            </w:pPr>
            <w:r w:rsidDel="00000000" w:rsidR="00000000" w:rsidRPr="00000000">
              <w:rPr>
                <w:sz w:val="16"/>
                <w:szCs w:val="16"/>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55">
            <w:pPr>
              <w:widowControl w:val="1"/>
              <w:rPr>
                <w:sz w:val="16"/>
                <w:szCs w:val="16"/>
              </w:rPr>
            </w:pPr>
            <w:r w:rsidDel="00000000" w:rsidR="00000000" w:rsidRPr="00000000">
              <w:rPr>
                <w:sz w:val="16"/>
                <w:szCs w:val="16"/>
                <w:rtl w:val="0"/>
              </w:rPr>
              <w:t xml:space="preserve">Hazard: Climber significantly heavier than belayer</w:t>
            </w:r>
          </w:p>
          <w:p w:rsidR="00000000" w:rsidDel="00000000" w:rsidP="00000000" w:rsidRDefault="00000000" w:rsidRPr="00000000" w14:paraId="00000056">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7">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8">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9">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5A">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5B">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5C">
            <w:pPr>
              <w:widowControl w:val="1"/>
              <w:rPr>
                <w:sz w:val="16"/>
                <w:szCs w:val="16"/>
              </w:rPr>
            </w:pPr>
            <w:r w:rsidDel="00000000" w:rsidR="00000000" w:rsidRPr="00000000">
              <w:rPr>
                <w:sz w:val="16"/>
                <w:szCs w:val="16"/>
                <w:rtl w:val="0"/>
              </w:rPr>
              <w:t xml:space="preserve">Hazard: Loose clothes, hair, and jewellery</w:t>
            </w:r>
          </w:p>
          <w:p w:rsidR="00000000" w:rsidDel="00000000" w:rsidP="00000000" w:rsidRDefault="00000000" w:rsidRPr="00000000" w14:paraId="0000005D">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loose hair and clothing to be tied back. </w:t>
            </w:r>
          </w:p>
        </w:tc>
        <w:tc>
          <w:tcPr>
            <w:shd w:fill="auto" w:val="clear"/>
          </w:tcPr>
          <w:p w:rsidR="00000000" w:rsidDel="00000000" w:rsidP="00000000" w:rsidRDefault="00000000" w:rsidRPr="00000000" w14:paraId="00000062">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3">
            <w:pPr>
              <w:widowControl w:val="1"/>
              <w:rPr>
                <w:sz w:val="16"/>
                <w:szCs w:val="16"/>
              </w:rPr>
            </w:pPr>
            <w:r w:rsidDel="00000000" w:rsidR="00000000" w:rsidRPr="00000000">
              <w:rPr>
                <w:sz w:val="16"/>
                <w:szCs w:val="16"/>
                <w:rtl w:val="0"/>
              </w:rPr>
              <w:t xml:space="preserve">Hazard: Climber unable to descend or ascend</w:t>
            </w:r>
          </w:p>
          <w:p w:rsidR="00000000" w:rsidDel="00000000" w:rsidP="00000000" w:rsidRDefault="00000000" w:rsidRPr="00000000" w14:paraId="00000064">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6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69">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A">
            <w:pPr>
              <w:widowControl w:val="1"/>
              <w:rPr>
                <w:sz w:val="16"/>
                <w:szCs w:val="16"/>
              </w:rPr>
            </w:pPr>
            <w:r w:rsidDel="00000000" w:rsidR="00000000" w:rsidRPr="00000000">
              <w:rPr>
                <w:sz w:val="16"/>
                <w:szCs w:val="16"/>
                <w:rtl w:val="0"/>
              </w:rPr>
              <w:t xml:space="preserve">Hazard: Participant chewing gum / eating</w:t>
            </w:r>
          </w:p>
          <w:p w:rsidR="00000000" w:rsidDel="00000000" w:rsidP="00000000" w:rsidRDefault="00000000" w:rsidRPr="00000000" w14:paraId="0000006B">
            <w:pPr>
              <w:widowControl w:val="1"/>
              <w:rPr>
                <w:sz w:val="16"/>
                <w:szCs w:val="16"/>
              </w:rPr>
            </w:pPr>
            <w:r w:rsidDel="00000000" w:rsidR="00000000" w:rsidRPr="00000000">
              <w:rPr>
                <w:sz w:val="16"/>
                <w:szCs w:val="16"/>
                <w:rtl w:val="0"/>
              </w:rPr>
              <w:t xml:space="preserve">Risk: choking</w:t>
            </w:r>
          </w:p>
        </w:tc>
        <w:tc>
          <w:tcPr>
            <w:shd w:fill="auto" w:val="clear"/>
          </w:tcPr>
          <w:p w:rsidR="00000000" w:rsidDel="00000000" w:rsidP="00000000" w:rsidRDefault="00000000" w:rsidRPr="00000000" w14:paraId="0000006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E">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F">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No eating during activity.</w:t>
            </w:r>
          </w:p>
        </w:tc>
        <w:tc>
          <w:tcPr>
            <w:shd w:fill="auto" w:val="clear"/>
          </w:tcPr>
          <w:p w:rsidR="00000000" w:rsidDel="00000000" w:rsidP="00000000" w:rsidRDefault="00000000" w:rsidRPr="00000000" w14:paraId="00000070">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1">
            <w:pPr>
              <w:widowControl w:val="1"/>
              <w:rPr>
                <w:sz w:val="16"/>
                <w:szCs w:val="16"/>
              </w:rPr>
            </w:pPr>
            <w:r w:rsidDel="00000000" w:rsidR="00000000" w:rsidRPr="00000000">
              <w:rPr>
                <w:sz w:val="16"/>
                <w:szCs w:val="16"/>
                <w:rtl w:val="0"/>
              </w:rPr>
              <w:t xml:space="preserve">Hazard: Inclement weather</w:t>
            </w:r>
          </w:p>
          <w:p w:rsidR="00000000" w:rsidDel="00000000" w:rsidP="00000000" w:rsidRDefault="00000000" w:rsidRPr="00000000" w14:paraId="00000072">
            <w:pPr>
              <w:widowControl w:val="1"/>
              <w:rPr>
                <w:sz w:val="16"/>
                <w:szCs w:val="16"/>
              </w:rPr>
            </w:pPr>
            <w:r w:rsidDel="00000000" w:rsidR="00000000" w:rsidRPr="00000000">
              <w:rPr>
                <w:sz w:val="16"/>
                <w:szCs w:val="16"/>
                <w:rtl w:val="0"/>
              </w:rPr>
              <w:t xml:space="preserve">Risk: Injury and illness</w:t>
            </w:r>
          </w:p>
        </w:tc>
        <w:tc>
          <w:tcPr>
            <w:shd w:fill="auto" w:val="clear"/>
          </w:tcPr>
          <w:p w:rsidR="00000000" w:rsidDel="00000000" w:rsidP="00000000" w:rsidRDefault="00000000" w:rsidRPr="00000000" w14:paraId="00000073">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4">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5">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6">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to bring appropriate clothing for the weather conditions predicted. </w:t>
            </w:r>
          </w:p>
        </w:tc>
        <w:tc>
          <w:tcPr>
            <w:shd w:fill="auto" w:val="clear"/>
          </w:tcPr>
          <w:p w:rsidR="00000000" w:rsidDel="00000000" w:rsidP="00000000" w:rsidRDefault="00000000" w:rsidRPr="00000000" w14:paraId="00000077">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8">
            <w:pPr>
              <w:widowControl w:val="1"/>
              <w:rPr>
                <w:sz w:val="16"/>
                <w:szCs w:val="16"/>
              </w:rPr>
            </w:pPr>
            <w:r w:rsidDel="00000000" w:rsidR="00000000" w:rsidRPr="00000000">
              <w:rPr>
                <w:sz w:val="16"/>
                <w:szCs w:val="16"/>
                <w:rtl w:val="0"/>
              </w:rPr>
              <w:t xml:space="preserve">Hazard: Critical failure of rigging</w:t>
            </w:r>
          </w:p>
          <w:p w:rsidR="00000000" w:rsidDel="00000000" w:rsidP="00000000" w:rsidRDefault="00000000" w:rsidRPr="00000000" w14:paraId="00000079">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7A">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B">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C">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D">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Rigging to be double checked prior to event start. </w:t>
            </w:r>
          </w:p>
        </w:tc>
        <w:tc>
          <w:tcPr>
            <w:shd w:fill="auto" w:val="clear"/>
          </w:tcPr>
          <w:p w:rsidR="00000000" w:rsidDel="00000000" w:rsidP="00000000" w:rsidRDefault="00000000" w:rsidRPr="00000000" w14:paraId="0000007E">
            <w:pPr>
              <w:widowControl w:val="1"/>
              <w:rPr>
                <w:sz w:val="16"/>
                <w:szCs w:val="16"/>
              </w:rPr>
            </w:pPr>
            <w:r w:rsidDel="00000000" w:rsidR="00000000" w:rsidRPr="00000000">
              <w:rPr>
                <w:rtl w:val="0"/>
              </w:rPr>
            </w:r>
          </w:p>
        </w:tc>
      </w:tr>
    </w:tbl>
    <w:p w:rsidR="00000000" w:rsidDel="00000000" w:rsidP="00000000" w:rsidRDefault="00000000" w:rsidRPr="00000000" w14:paraId="0000007F">
      <w:pPr>
        <w:pStyle w:val="Heading3"/>
        <w:tabs>
          <w:tab w:val="right" w:pos="5263"/>
          <w:tab w:val="right"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Style w:val="Heading3"/>
      <w:tabs>
        <w:tab w:val="right" w:pos="5263"/>
        <w:tab w:val="right" w:pos="5263"/>
      </w:tabs>
      <w:rPr/>
    </w:pPr>
    <w:r w:rsidDel="00000000" w:rsidR="00000000" w:rsidRPr="00000000">
      <w:rPr>
        <w:rtl w:val="0"/>
      </w:rPr>
      <w:t xml:space="preserve">You can find more information in the </w:t>
    </w:r>
    <w:r w:rsidDel="00000000" w:rsidR="00000000" w:rsidRPr="00000000">
      <w:rPr>
        <w:b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-130172</wp:posOffset>
          </wp:positionV>
          <wp:extent cx="1069340" cy="78105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82">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Nunito Sans" w:cs="Nunito Sans" w:eastAsia="Nunito Sans" w:hAnsi="Nunito Sans"/>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widowControl w:val="0"/>
      <w:tabs>
        <w:tab w:val="right"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widowControl w:val="0"/>
      <w:tabs>
        <w:tab w:val="right"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color w:val="2e2e2f"/>
      <w:sz w:val="26"/>
      <w:szCs w:val="2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5263"/>
      </w:tabs>
      <w:spacing w:after="320" w:before="0" w:line="640" w:lineRule="auto"/>
      <w:ind w:left="0" w:right="0" w:firstLine="0"/>
      <w:jc w:val="left"/>
    </w:pPr>
    <w:rPr>
      <w:rFonts w:ascii="Nunito Sans Black" w:cs="Nunito Sans Black" w:eastAsia="Nunito Sans Black" w:hAnsi="Nunito Sans Black"/>
      <w:b w:val="0"/>
      <w:i w:val="0"/>
      <w:smallCaps w:val="0"/>
      <w:strike w:val="0"/>
      <w:color w:val="7414dc"/>
      <w:sz w:val="60"/>
      <w:szCs w:val="60"/>
      <w:u w:val="none"/>
      <w:shd w:fill="auto" w:val="clear"/>
      <w:vertAlign w:val="baseline"/>
    </w:rPr>
  </w:style>
  <w:style w:type="paragraph" w:styleId="Heading3">
    <w:name w:val="heading 3"/>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5263"/>
      </w:tabs>
      <w:spacing w:after="120" w:before="0" w:line="260" w:lineRule="auto"/>
      <w:ind w:left="0" w:right="0" w:firstLine="0"/>
      <w:jc w:val="left"/>
    </w:pPr>
    <w:rPr>
      <w:rFonts w:ascii="Nunito Sans Black" w:cs="Nunito Sans Black" w:eastAsia="Nunito Sans Black" w:hAnsi="Nunito Sans Black"/>
      <w:b w:val="0"/>
      <w:i w:val="0"/>
      <w:smallCaps w:val="0"/>
      <w:strike w:val="0"/>
      <w:color w:val="7414dc"/>
      <w:sz w:val="20"/>
      <w:szCs w:val="20"/>
      <w:u w:val="none"/>
      <w:shd w:fill="auto" w:val="clear"/>
      <w:vertAlign w:val="baseline"/>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color w:val="2e2e2f"/>
      <w:sz w:val="26"/>
      <w:szCs w:val="2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sid w:val="00392FE0"/>
    <w:pPr>
      <w:widowControl w:val="0"/>
      <w:autoSpaceDE w:val="0"/>
      <w:autoSpaceDN w:val="0"/>
    </w:pPr>
    <w:rPr>
      <w:rFonts w:cs="Nunito Sans"/>
      <w:sz w:val="22"/>
      <w:szCs w:val="22"/>
      <w:lang w:bidi="en-GB"/>
    </w:rPr>
  </w:style>
  <w:style w:type="paragraph" w:styleId="Heading1">
    <w:name w:val="heading 1"/>
    <w:basedOn w:val="Normal"/>
    <w:link w:val="Heading1Char"/>
    <w:uiPriority w:val="1"/>
    <w:qFormat w:val="1"/>
    <w:rsid w:val="0060387A"/>
    <w:pPr>
      <w:spacing w:before="452" w:line="170" w:lineRule="auto"/>
      <w:outlineLvl w:val="0"/>
    </w:pPr>
    <w:rPr>
      <w:rFonts w:ascii="Nunito Sans Black" w:cs="NunitoSans-Black" w:eastAsia="NunitoSans-Black" w:hAnsi="Nunito Sans Black"/>
      <w:bCs w:val="1"/>
      <w:color w:val="7414dc"/>
      <w:spacing w:val="-27"/>
      <w:sz w:val="120"/>
      <w:szCs w:val="120"/>
    </w:rPr>
  </w:style>
  <w:style w:type="paragraph" w:styleId="Heading2">
    <w:name w:val="heading 2"/>
    <w:link w:val="Heading2Char"/>
    <w:uiPriority w:val="1"/>
    <w:qFormat w:val="1"/>
    <w:rsid w:val="0060387A"/>
    <w:pPr>
      <w:widowControl w:val="0"/>
      <w:tabs>
        <w:tab w:val="right" w:pos="5263"/>
      </w:tabs>
      <w:autoSpaceDE w:val="0"/>
      <w:autoSpaceDN w:val="0"/>
      <w:adjustRightInd w:val="0"/>
      <w:snapToGrid w:val="0"/>
      <w:spacing w:after="320" w:line="640" w:lineRule="exact"/>
      <w:contextualSpacing w:val="1"/>
      <w:outlineLvl w:val="1"/>
    </w:pPr>
    <w:rPr>
      <w:rFonts w:ascii="Nunito Sans Black" w:cs="NunitoSans-Black" w:eastAsia="NunitoSans-Black" w:hAnsi="Nunito Sans Black"/>
      <w:bCs w:val="1"/>
      <w:color w:val="7414dc"/>
      <w:spacing w:val="-11"/>
      <w:sz w:val="60"/>
      <w:szCs w:val="60"/>
      <w:lang w:bidi="en-GB"/>
    </w:rPr>
  </w:style>
  <w:style w:type="paragraph" w:styleId="Heading3">
    <w:name w:val="heading 3"/>
    <w:basedOn w:val="Heading2"/>
    <w:uiPriority w:val="1"/>
    <w:qFormat w:val="1"/>
    <w:rsid w:val="00F34350"/>
    <w:pPr>
      <w:spacing w:after="120" w:line="260" w:lineRule="exact"/>
      <w:outlineLvl w:val="2"/>
    </w:pPr>
    <w:rPr>
      <w:sz w:val="20"/>
      <w:lang w:val="da-DK"/>
    </w:rPr>
  </w:style>
  <w:style w:type="paragraph" w:styleId="Heading4">
    <w:name w:val="heading 4"/>
    <w:basedOn w:val="Normal"/>
    <w:uiPriority w:val="1"/>
    <w:qFormat w:val="1"/>
    <w:rsid w:val="003C1889"/>
    <w:pPr>
      <w:outlineLvl w:val="3"/>
    </w:pPr>
    <w:rPr>
      <w:rFonts w:ascii="Nunito Sans Black" w:hAnsi="Nunito Sans Black"/>
      <w:color w:val="7414dc"/>
      <w:sz w:val="32"/>
      <w:szCs w:val="32"/>
    </w:rPr>
  </w:style>
  <w:style w:type="paragraph" w:styleId="Heading5">
    <w:name w:val="heading 5"/>
    <w:basedOn w:val="Heading4"/>
    <w:uiPriority w:val="1"/>
    <w:qFormat w:val="1"/>
    <w:rsid w:val="00BD428E"/>
    <w:pPr>
      <w:outlineLvl w:val="4"/>
    </w:pPr>
    <w:rPr>
      <w:noProof w:val="1"/>
      <w:lang w:bidi="ar-SA"/>
    </w:rPr>
  </w:style>
  <w:style w:type="paragraph" w:styleId="Heading6">
    <w:name w:val="heading 6"/>
    <w:basedOn w:val="Normal"/>
    <w:next w:val="Normal"/>
    <w:link w:val="Heading6Char"/>
    <w:uiPriority w:val="9"/>
    <w:unhideWhenUsed w:val="1"/>
    <w:qFormat w:val="1"/>
    <w:rsid w:val="00BD428E"/>
    <w:pPr>
      <w:pBdr>
        <w:bottom w:color="auto" w:space="12" w:sz="2" w:val="single"/>
      </w:pBdr>
      <w:spacing w:line="341" w:lineRule="exact"/>
      <w:outlineLvl w:val="5"/>
    </w:pPr>
    <w:rPr>
      <w:b w:val="1"/>
      <w:color w:val="2e2e2f"/>
      <w:sz w:val="26"/>
    </w:rPr>
  </w:style>
  <w:style w:type="paragraph" w:styleId="Heading7">
    <w:name w:val="heading 7"/>
    <w:basedOn w:val="Normal"/>
    <w:next w:val="Normal"/>
    <w:link w:val="Heading7Char"/>
    <w:uiPriority w:val="9"/>
    <w:semiHidden w:val="1"/>
    <w:unhideWhenUsed w:val="1"/>
    <w:qFormat w:val="1"/>
    <w:rsid w:val="00A56BF0"/>
    <w:pPr>
      <w:keepNext w:val="1"/>
      <w:keepLines w:val="1"/>
      <w:spacing w:before="40"/>
      <w:outlineLvl w:val="6"/>
    </w:pPr>
    <w:rPr>
      <w:rFonts w:cs="Times New Roman" w:eastAsia="SimHei"/>
      <w:i w:val="1"/>
      <w:iCs w:val="1"/>
      <w:color w:val="701609"/>
    </w:rPr>
  </w:style>
  <w:style w:type="paragraph" w:styleId="Heading8">
    <w:name w:val="heading 8"/>
    <w:basedOn w:val="Normal"/>
    <w:next w:val="Normal"/>
    <w:link w:val="Heading8Char"/>
    <w:uiPriority w:val="9"/>
    <w:semiHidden w:val="1"/>
    <w:unhideWhenUsed w:val="1"/>
    <w:qFormat w:val="1"/>
    <w:rsid w:val="00A56BF0"/>
    <w:pPr>
      <w:keepNext w:val="1"/>
      <w:keepLines w:val="1"/>
      <w:spacing w:before="40"/>
      <w:outlineLvl w:val="7"/>
    </w:pPr>
    <w:rPr>
      <w:rFonts w:cs="Times New Roman" w:eastAsia="SimHei"/>
      <w:color w:val="272727"/>
      <w:sz w:val="21"/>
      <w:szCs w:val="21"/>
    </w:rPr>
  </w:style>
  <w:style w:type="paragraph" w:styleId="Heading9">
    <w:name w:val="heading 9"/>
    <w:basedOn w:val="Normal"/>
    <w:next w:val="Normal"/>
    <w:link w:val="Heading9Char"/>
    <w:uiPriority w:val="9"/>
    <w:semiHidden w:val="1"/>
    <w:unhideWhenUsed w:val="1"/>
    <w:qFormat w:val="1"/>
    <w:rsid w:val="00A56BF0"/>
    <w:pPr>
      <w:keepNext w:val="1"/>
      <w:keepLines w:val="1"/>
      <w:spacing w:before="40"/>
      <w:outlineLvl w:val="8"/>
    </w:pPr>
    <w:rPr>
      <w:rFonts w:cs="Times New Roman" w:eastAsia="SimHei"/>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link w:val="BodyTextChar"/>
    <w:uiPriority w:val="1"/>
    <w:qFormat w:val="1"/>
    <w:rsid w:val="007E58C6"/>
    <w:pPr>
      <w:widowControl w:val="0"/>
      <w:autoSpaceDE w:val="0"/>
      <w:autoSpaceDN w:val="0"/>
      <w:spacing w:line="260" w:lineRule="exact"/>
    </w:pPr>
    <w:rPr>
      <w:rFonts w:cs="Nunito Sans"/>
      <w:lang w:bidi="en-GB"/>
    </w:rPr>
  </w:style>
  <w:style w:type="paragraph" w:styleId="ListParagraph">
    <w:name w:val="List Paragraph"/>
    <w:basedOn w:val="BodyText"/>
    <w:uiPriority w:val="34"/>
    <w:qFormat w:val="1"/>
    <w:rsid w:val="004E768C"/>
    <w:pPr>
      <w:numPr>
        <w:numId w:val="2"/>
      </w:numPr>
      <w:tabs>
        <w:tab w:val="left" w:pos="312"/>
      </w:tabs>
      <w:spacing w:after="118" w:before="118"/>
    </w:pPr>
    <w:rPr>
      <w:rFonts w:cs="NunitoSans-Light" w:eastAsia="NunitoSans-Light"/>
      <w:color w:val="000000"/>
      <w:kern w:val="20"/>
    </w:r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FB3B35"/>
    <w:pPr>
      <w:tabs>
        <w:tab w:val="center" w:pos="4513"/>
        <w:tab w:val="right" w:pos="9026"/>
      </w:tabs>
    </w:pPr>
  </w:style>
  <w:style w:type="character" w:styleId="HeaderChar" w:customStyle="1">
    <w:name w:val="Header Char"/>
    <w:link w:val="Header"/>
    <w:uiPriority w:val="99"/>
    <w:rsid w:val="00FB3B35"/>
    <w:rPr>
      <w:rFonts w:ascii="Nunito Sans" w:cs="Nunito Sans" w:eastAsia="Nunito Sans" w:hAnsi="Nunito Sans"/>
      <w:lang w:bidi="en-GB" w:eastAsia="en-GB" w:val="en-GB"/>
    </w:rPr>
  </w:style>
  <w:style w:type="paragraph" w:styleId="Footer">
    <w:name w:val="footer"/>
    <w:basedOn w:val="Normal"/>
    <w:link w:val="FooterChar"/>
    <w:uiPriority w:val="99"/>
    <w:unhideWhenUsed w:val="1"/>
    <w:rsid w:val="00FB3B35"/>
    <w:pPr>
      <w:tabs>
        <w:tab w:val="center" w:pos="4513"/>
        <w:tab w:val="right" w:pos="9026"/>
      </w:tabs>
    </w:pPr>
  </w:style>
  <w:style w:type="character" w:styleId="FooterChar" w:customStyle="1">
    <w:name w:val="Footer Char"/>
    <w:link w:val="Footer"/>
    <w:uiPriority w:val="99"/>
    <w:rsid w:val="00FB3B35"/>
    <w:rPr>
      <w:rFonts w:ascii="Nunito Sans" w:cs="Nunito Sans" w:eastAsia="Nunito Sans" w:hAnsi="Nunito Sans"/>
      <w:lang w:bidi="en-GB" w:eastAsia="en-GB" w:val="en-GB"/>
    </w:rPr>
  </w:style>
  <w:style w:type="paragraph" w:styleId="Subheading" w:customStyle="1">
    <w:name w:val="Subheading"/>
    <w:basedOn w:val="Normal"/>
    <w:uiPriority w:val="1"/>
    <w:qFormat w:val="1"/>
    <w:rsid w:val="00A56BF0"/>
    <w:pPr>
      <w:spacing w:before="113"/>
    </w:pPr>
    <w:rPr>
      <w:rFonts w:ascii="Nunito Sans Black" w:hAnsi="Nunito Sans Black"/>
      <w:color w:val="2e2e2f"/>
      <w:sz w:val="60"/>
    </w:rPr>
  </w:style>
  <w:style w:type="character" w:styleId="Strong">
    <w:name w:val="Strong"/>
    <w:uiPriority w:val="22"/>
    <w:rsid w:val="00F34350"/>
    <w:rPr>
      <w:b w:val="1"/>
      <w:bCs w:val="1"/>
    </w:rPr>
  </w:style>
  <w:style w:type="paragraph" w:styleId="Imagecaption" w:customStyle="1">
    <w:name w:val="Image caption"/>
    <w:basedOn w:val="BodyText"/>
    <w:uiPriority w:val="1"/>
    <w:qFormat w:val="1"/>
    <w:rsid w:val="00B117A9"/>
    <w:pPr>
      <w:pBdr>
        <w:bottom w:color="auto" w:space="1" w:sz="2" w:val="single"/>
      </w:pBdr>
      <w:spacing w:after="260" w:before="8" w:line="200" w:lineRule="exact"/>
    </w:pPr>
    <w:rPr>
      <w:sz w:val="15"/>
    </w:rPr>
  </w:style>
  <w:style w:type="paragraph" w:styleId="Quotehighlight" w:customStyle="1">
    <w:name w:val="Quote highlight"/>
    <w:basedOn w:val="Normal"/>
    <w:uiPriority w:val="1"/>
    <w:qFormat w:val="1"/>
    <w:rsid w:val="00F64801"/>
    <w:pPr>
      <w:pBdr>
        <w:top w:color="auto" w:space="4" w:sz="2" w:val="single"/>
        <w:bottom w:color="auto" w:space="4" w:sz="2" w:val="single"/>
      </w:pBdr>
      <w:adjustRightInd w:val="0"/>
      <w:snapToGrid w:val="0"/>
      <w:spacing w:after="160" w:before="160" w:line="360" w:lineRule="exact"/>
      <w:contextualSpacing w:val="1"/>
    </w:pPr>
    <w:rPr>
      <w:b w:val="1"/>
      <w:color w:val="00a793"/>
      <w:sz w:val="28"/>
    </w:rPr>
  </w:style>
  <w:style w:type="paragraph" w:styleId="ContentsTitle" w:customStyle="1">
    <w:name w:val="Contents Title"/>
    <w:basedOn w:val="Heading2"/>
    <w:link w:val="ContentsTitleChar"/>
    <w:uiPriority w:val="1"/>
    <w:qFormat w:val="1"/>
    <w:rsid w:val="00C810F1"/>
    <w:pPr>
      <w:tabs>
        <w:tab w:val="clear" w:pos="5263"/>
        <w:tab w:val="right" w:pos="10206"/>
      </w:tabs>
      <w:spacing w:after="300"/>
      <w:contextualSpacing w:val="0"/>
    </w:pPr>
    <w:rPr>
      <w:spacing w:val="-10"/>
    </w:rPr>
  </w:style>
  <w:style w:type="paragraph" w:styleId="BalloonText">
    <w:name w:val="Balloon Text"/>
    <w:basedOn w:val="Normal"/>
    <w:link w:val="BalloonTextChar"/>
    <w:uiPriority w:val="99"/>
    <w:semiHidden w:val="1"/>
    <w:unhideWhenUsed w:val="1"/>
    <w:rsid w:val="0060387A"/>
    <w:rPr>
      <w:rFonts w:ascii="Tahoma" w:cs="Tahoma" w:hAnsi="Tahoma"/>
      <w:sz w:val="16"/>
      <w:szCs w:val="16"/>
    </w:rPr>
  </w:style>
  <w:style w:type="character" w:styleId="BalloonTextChar" w:customStyle="1">
    <w:name w:val="Balloon Text Char"/>
    <w:link w:val="BalloonText"/>
    <w:uiPriority w:val="99"/>
    <w:semiHidden w:val="1"/>
    <w:rsid w:val="0060387A"/>
    <w:rPr>
      <w:rFonts w:ascii="Tahoma" w:cs="Tahoma" w:eastAsia="Nunito Sans" w:hAnsi="Tahoma"/>
      <w:sz w:val="16"/>
      <w:szCs w:val="16"/>
      <w:lang w:bidi="en-GB" w:eastAsia="en-GB" w:val="en-GB"/>
    </w:rPr>
  </w:style>
  <w:style w:type="character" w:styleId="Heading6Char" w:customStyle="1">
    <w:name w:val="Heading 6 Char"/>
    <w:link w:val="Heading6"/>
    <w:uiPriority w:val="9"/>
    <w:rsid w:val="00BD428E"/>
    <w:rPr>
      <w:rFonts w:ascii="Nunito Sans" w:cs="Nunito Sans" w:eastAsia="Nunito Sans" w:hAnsi="Nunito Sans"/>
      <w:b w:val="1"/>
      <w:color w:val="2e2e2f"/>
      <w:sz w:val="26"/>
      <w:lang w:bidi="en-GB" w:eastAsia="en-GB" w:val="en-GB"/>
    </w:rPr>
  </w:style>
  <w:style w:type="paragraph" w:styleId="BadgesHeadline" w:customStyle="1">
    <w:name w:val="Badges Headline"/>
    <w:basedOn w:val="Normal"/>
    <w:link w:val="BadgesHeadlineChar"/>
    <w:uiPriority w:val="1"/>
    <w:qFormat w:val="1"/>
    <w:rsid w:val="00B2380E"/>
    <w:pPr>
      <w:spacing w:line="200" w:lineRule="exact"/>
    </w:pPr>
    <w:rPr>
      <w:b w:val="1"/>
      <w:sz w:val="16"/>
    </w:rPr>
  </w:style>
  <w:style w:type="paragraph" w:styleId="BadgesBody" w:customStyle="1">
    <w:name w:val="Badges Body"/>
    <w:basedOn w:val="BadgesHeadline"/>
    <w:link w:val="BadgesBodyChar"/>
    <w:uiPriority w:val="1"/>
    <w:qFormat w:val="1"/>
    <w:rsid w:val="00B2380E"/>
    <w:pPr>
      <w:spacing w:line="220" w:lineRule="auto"/>
    </w:pPr>
    <w:rPr>
      <w:rFonts w:ascii="Nunito Light" w:hAnsi="Nunito Light"/>
      <w:b w:val="0"/>
    </w:rPr>
  </w:style>
  <w:style w:type="character" w:styleId="BadgesHeadlineChar" w:customStyle="1">
    <w:name w:val="Badges Headline Char"/>
    <w:link w:val="BadgesHeadline"/>
    <w:uiPriority w:val="1"/>
    <w:rsid w:val="00B2380E"/>
    <w:rPr>
      <w:rFonts w:ascii="Nunito Sans" w:cs="Nunito Sans" w:eastAsia="Nunito Sans" w:hAnsi="Nunito Sans"/>
      <w:b w:val="1"/>
      <w:sz w:val="16"/>
      <w:lang w:bidi="en-GB" w:eastAsia="en-GB" w:val="en-GB"/>
    </w:rPr>
  </w:style>
  <w:style w:type="paragraph" w:styleId="Questions" w:customStyle="1">
    <w:name w:val="Questions"/>
    <w:basedOn w:val="Normal"/>
    <w:link w:val="QuestionsChar"/>
    <w:uiPriority w:val="1"/>
    <w:qFormat w:val="1"/>
    <w:rsid w:val="00260C71"/>
    <w:pPr>
      <w:tabs>
        <w:tab w:val="right" w:pos="2552"/>
      </w:tabs>
      <w:spacing w:line="240" w:lineRule="exact"/>
    </w:pPr>
    <w:rPr>
      <w:sz w:val="19"/>
      <w:u w:val="dotted"/>
    </w:rPr>
  </w:style>
  <w:style w:type="character" w:styleId="BadgesBodyChar" w:customStyle="1">
    <w:name w:val="Badges Body Char"/>
    <w:link w:val="BadgesBody"/>
    <w:uiPriority w:val="1"/>
    <w:rsid w:val="00B2380E"/>
    <w:rPr>
      <w:rFonts w:ascii="Nunito Light" w:cs="Nunito Sans" w:eastAsia="Nunito Sans" w:hAnsi="Nunito Light"/>
      <w:b w:val="0"/>
      <w:sz w:val="16"/>
      <w:lang w:bidi="en-GB" w:eastAsia="en-GB" w:val="en-GB"/>
    </w:rPr>
  </w:style>
  <w:style w:type="paragraph" w:styleId="Numbers" w:customStyle="1">
    <w:name w:val="Numbers"/>
    <w:basedOn w:val="ContentsTitle"/>
    <w:link w:val="NumbersChar"/>
    <w:uiPriority w:val="1"/>
    <w:qFormat w:val="1"/>
    <w:rsid w:val="008A3608"/>
    <w:pPr>
      <w:spacing w:after="0" w:line="600" w:lineRule="exact"/>
    </w:pPr>
    <w:rPr>
      <w:noProof w:val="1"/>
      <w:lang w:bidi="ar-SA"/>
    </w:rPr>
  </w:style>
  <w:style w:type="character" w:styleId="QuestionsChar" w:customStyle="1">
    <w:name w:val="Questions Char"/>
    <w:link w:val="Questions"/>
    <w:uiPriority w:val="1"/>
    <w:rsid w:val="00260C71"/>
    <w:rPr>
      <w:rFonts w:ascii="Nunito Sans" w:cs="Nunito Sans" w:eastAsia="Nunito Sans" w:hAnsi="Nunito Sans"/>
      <w:sz w:val="19"/>
      <w:u w:val="dotted"/>
      <w:lang w:bidi="en-GB" w:eastAsia="en-GB" w:val="en-GB"/>
    </w:rPr>
  </w:style>
  <w:style w:type="paragraph" w:styleId="Columnbullets" w:customStyle="1">
    <w:name w:val="Column bullets"/>
    <w:basedOn w:val="BodyText"/>
    <w:link w:val="ColumnbulletsChar"/>
    <w:uiPriority w:val="1"/>
    <w:qFormat w:val="1"/>
    <w:rsid w:val="00551736"/>
    <w:pPr>
      <w:spacing w:line="240" w:lineRule="exact"/>
    </w:pPr>
    <w:rPr>
      <w:sz w:val="19"/>
    </w:rPr>
  </w:style>
  <w:style w:type="character" w:styleId="Heading2Char" w:customStyle="1">
    <w:name w:val="Heading 2 Char"/>
    <w:link w:val="Heading2"/>
    <w:uiPriority w:val="1"/>
    <w:rsid w:val="000056B8"/>
    <w:rPr>
      <w:rFonts w:ascii="Nunito Sans Black" w:cs="NunitoSans-Black" w:eastAsia="NunitoSans-Black" w:hAnsi="Nunito Sans Black"/>
      <w:bCs w:val="1"/>
      <w:color w:val="7414dc"/>
      <w:spacing w:val="-11"/>
      <w:sz w:val="60"/>
      <w:szCs w:val="60"/>
      <w:lang w:bidi="en-GB" w:eastAsia="en-GB" w:val="en-GB"/>
    </w:rPr>
  </w:style>
  <w:style w:type="character" w:styleId="ContentsTitleChar" w:customStyle="1">
    <w:name w:val="Contents Title Char"/>
    <w:link w:val="ContentsTitle"/>
    <w:uiPriority w:val="1"/>
    <w:rsid w:val="00C810F1"/>
    <w:rPr>
      <w:rFonts w:ascii="Nunito Sans Black" w:cs="NunitoSans-Black" w:eastAsia="NunitoSans-Black" w:hAnsi="Nunito Sans Black"/>
      <w:bCs w:val="1"/>
      <w:color w:val="7414dc"/>
      <w:spacing w:val="-10"/>
      <w:sz w:val="60"/>
      <w:szCs w:val="60"/>
      <w:lang w:bidi="en-GB" w:eastAsia="en-GB" w:val="en-GB"/>
    </w:rPr>
  </w:style>
  <w:style w:type="character" w:styleId="NumbersChar" w:customStyle="1">
    <w:name w:val="Numbers Char"/>
    <w:link w:val="Numbers"/>
    <w:uiPriority w:val="1"/>
    <w:rsid w:val="008A3608"/>
    <w:rPr>
      <w:rFonts w:ascii="Nunito Sans Black" w:cs="NunitoSans-Black" w:eastAsia="NunitoSans-Black" w:hAnsi="Nunito Sans Black"/>
      <w:bCs w:val="1"/>
      <w:noProof w:val="1"/>
      <w:color w:val="7414dc"/>
      <w:spacing w:val="-10"/>
      <w:sz w:val="60"/>
      <w:szCs w:val="60"/>
      <w:lang w:bidi="en-GB" w:eastAsia="en-GB" w:val="en-GB"/>
    </w:rPr>
  </w:style>
  <w:style w:type="paragraph" w:styleId="Coulumnbullets" w:customStyle="1">
    <w:name w:val="Coulumn bullets"/>
    <w:basedOn w:val="Normal"/>
    <w:rsid w:val="00537D6B"/>
    <w:pPr>
      <w:numPr>
        <w:numId w:val="4"/>
      </w:numPr>
    </w:pPr>
  </w:style>
  <w:style w:type="character" w:styleId="BodyTextChar" w:customStyle="1">
    <w:name w:val="Body Text Char"/>
    <w:link w:val="BodyText"/>
    <w:uiPriority w:val="1"/>
    <w:rsid w:val="007E58C6"/>
    <w:rPr>
      <w:rFonts w:ascii="Nunito Sans" w:cs="Nunito Sans" w:eastAsia="Nunito Sans" w:hAnsi="Nunito Sans"/>
      <w:sz w:val="20"/>
      <w:szCs w:val="20"/>
      <w:lang w:bidi="en-GB" w:eastAsia="en-GB" w:val="en-GB"/>
    </w:rPr>
  </w:style>
  <w:style w:type="character" w:styleId="ColumnbulletsChar" w:customStyle="1">
    <w:name w:val="Column bullets Char"/>
    <w:link w:val="Columnbullets"/>
    <w:uiPriority w:val="1"/>
    <w:rsid w:val="00551736"/>
    <w:rPr>
      <w:rFonts w:ascii="Nunito Sans" w:cs="Nunito Sans" w:eastAsia="Nunito Sans" w:hAnsi="Nunito Sans"/>
      <w:sz w:val="19"/>
      <w:szCs w:val="20"/>
      <w:lang w:bidi="en-GB" w:eastAsia="en-GB" w:val="en-GB"/>
    </w:rPr>
  </w:style>
  <w:style w:type="paragraph" w:styleId="BasicParagraph" w:customStyle="1">
    <w:name w:val="[Basic Paragraph]"/>
    <w:basedOn w:val="Normal"/>
    <w:uiPriority w:val="99"/>
    <w:rsid w:val="003C1889"/>
    <w:pPr>
      <w:widowControl w:val="1"/>
      <w:adjustRightInd w:val="0"/>
      <w:spacing w:line="288" w:lineRule="auto"/>
      <w:textAlignment w:val="center"/>
    </w:pPr>
    <w:rPr>
      <w:rFonts w:ascii="MinionPro-Regular" w:cs="MinionPro-Regular" w:hAnsi="MinionPro-Regular"/>
      <w:color w:val="000000"/>
      <w:sz w:val="24"/>
      <w:szCs w:val="24"/>
      <w:lang w:bidi="ar-SA" w:eastAsia="en-US"/>
    </w:rPr>
  </w:style>
  <w:style w:type="paragraph" w:styleId="Columnnumbers" w:customStyle="1">
    <w:name w:val="Column numbers"/>
    <w:basedOn w:val="Columnbody"/>
    <w:uiPriority w:val="1"/>
    <w:qFormat w:val="1"/>
    <w:rsid w:val="006B2FFC"/>
    <w:pPr>
      <w:snapToGrid w:val="0"/>
      <w:spacing w:after="0" w:line="320" w:lineRule="exact"/>
    </w:pPr>
    <w:rPr>
      <w:rFonts w:ascii="Nunito Sans Black" w:cs="NunitoSans-Black" w:hAnsi="Nunito Sans Black"/>
      <w:b w:val="1"/>
      <w:color w:val="7414dc"/>
      <w:spacing w:val="-3"/>
      <w:sz w:val="30"/>
      <w:szCs w:val="30"/>
    </w:rPr>
  </w:style>
  <w:style w:type="paragraph" w:styleId="Columnbody" w:customStyle="1">
    <w:name w:val="Column body"/>
    <w:basedOn w:val="BodyText"/>
    <w:next w:val="Columnnumbers"/>
    <w:uiPriority w:val="1"/>
    <w:qFormat w:val="1"/>
    <w:rsid w:val="0034438D"/>
    <w:pPr>
      <w:spacing w:after="240" w:line="240" w:lineRule="exact"/>
      <w:contextualSpacing w:val="1"/>
    </w:pPr>
    <w:rPr>
      <w:rFonts w:cs="NunitoSans-Regular"/>
      <w:sz w:val="19"/>
      <w:szCs w:val="19"/>
    </w:rPr>
  </w:style>
  <w:style w:type="paragraph" w:styleId="Heading4underline" w:customStyle="1">
    <w:name w:val="Heading 4 + underline"/>
    <w:basedOn w:val="Heading4"/>
    <w:uiPriority w:val="1"/>
    <w:qFormat w:val="1"/>
    <w:rsid w:val="0034438D"/>
    <w:pPr>
      <w:pBdr>
        <w:bottom w:color="auto" w:space="6" w:sz="2" w:val="single"/>
      </w:pBdr>
    </w:pPr>
  </w:style>
  <w:style w:type="character" w:styleId="Heading1Char" w:customStyle="1">
    <w:name w:val="Heading 1 Char"/>
    <w:link w:val="Heading1"/>
    <w:uiPriority w:val="1"/>
    <w:rsid w:val="006B2FFC"/>
    <w:rPr>
      <w:rFonts w:ascii="Nunito Sans Black" w:cs="NunitoSans-Black" w:eastAsia="NunitoSans-Black" w:hAnsi="Nunito Sans Black"/>
      <w:bCs w:val="1"/>
      <w:color w:val="7414dc"/>
      <w:spacing w:val="-27"/>
      <w:sz w:val="120"/>
      <w:szCs w:val="120"/>
      <w:lang w:bidi="en-GB" w:eastAsia="en-GB" w:val="en-GB"/>
    </w:rPr>
  </w:style>
  <w:style w:type="paragraph" w:styleId="Badgeoverlap" w:customStyle="1">
    <w:name w:val="Badge overlap"/>
    <w:basedOn w:val="BadgesBody"/>
    <w:link w:val="BadgeoverlapChar"/>
    <w:uiPriority w:val="1"/>
    <w:qFormat w:val="1"/>
    <w:rsid w:val="00C10E3A"/>
    <w:rPr>
      <w:noProof w:val="1"/>
      <w:spacing w:val="-228"/>
      <w:lang w:bidi="ar-SA"/>
    </w:rPr>
  </w:style>
  <w:style w:type="character" w:styleId="BadgeoverlapChar" w:customStyle="1">
    <w:name w:val="Badge overlap Char"/>
    <w:link w:val="Badgeoverlap"/>
    <w:uiPriority w:val="1"/>
    <w:rsid w:val="00C10E3A"/>
    <w:rPr>
      <w:rFonts w:ascii="Nunito Light" w:cs="Nunito Sans" w:eastAsia="Nunito Sans" w:hAnsi="Nunito Light"/>
      <w:b w:val="0"/>
      <w:noProof w:val="1"/>
      <w:spacing w:val="-228"/>
      <w:sz w:val="16"/>
      <w:lang w:bidi="en-GB" w:eastAsia="en-GB" w:val="en-GB"/>
    </w:rPr>
  </w:style>
  <w:style w:type="paragraph" w:styleId="TOC1">
    <w:name w:val="toc 1"/>
    <w:basedOn w:val="Heading2"/>
    <w:next w:val="Normal"/>
    <w:autoRedefine w:val="1"/>
    <w:uiPriority w:val="39"/>
    <w:unhideWhenUsed w:val="1"/>
    <w:rsid w:val="00A56BF0"/>
    <w:pPr>
      <w:tabs>
        <w:tab w:val="clear" w:pos="5263"/>
        <w:tab w:val="right" w:pos="10550"/>
      </w:tabs>
      <w:spacing w:after="0" w:line="240" w:lineRule="auto"/>
    </w:pPr>
    <w:rPr>
      <w:noProof w:val="1"/>
      <w:sz w:val="36"/>
    </w:rPr>
  </w:style>
  <w:style w:type="paragraph" w:styleId="TOC2">
    <w:name w:val="toc 2"/>
    <w:basedOn w:val="TOC1"/>
    <w:next w:val="Normal"/>
    <w:autoRedefine w:val="1"/>
    <w:uiPriority w:val="39"/>
    <w:unhideWhenUsed w:val="1"/>
    <w:rsid w:val="00A56BF0"/>
    <w:pPr>
      <w:tabs>
        <w:tab w:val="right" w:pos="10490"/>
      </w:tabs>
    </w:pPr>
    <w:rPr>
      <w:rFonts w:ascii="Nunito Sans" w:hAnsi="Nunito Sans"/>
      <w:sz w:val="28"/>
    </w:rPr>
  </w:style>
  <w:style w:type="paragraph" w:styleId="TOC3">
    <w:name w:val="toc 3"/>
    <w:basedOn w:val="BodyText"/>
    <w:next w:val="Normal"/>
    <w:autoRedefine w:val="1"/>
    <w:uiPriority w:val="39"/>
    <w:unhideWhenUsed w:val="1"/>
    <w:rsid w:val="00A56BF0"/>
    <w:pPr>
      <w:spacing w:line="240" w:lineRule="auto"/>
    </w:pPr>
    <w:rPr>
      <w:color w:val="000000"/>
    </w:rPr>
  </w:style>
  <w:style w:type="paragraph" w:styleId="TOC4">
    <w:name w:val="toc 4"/>
    <w:basedOn w:val="TOC3"/>
    <w:next w:val="Normal"/>
    <w:autoRedefine w:val="1"/>
    <w:uiPriority w:val="39"/>
    <w:unhideWhenUsed w:val="1"/>
    <w:rsid w:val="00721886"/>
    <w:pPr>
      <w:ind w:left="440"/>
    </w:pPr>
  </w:style>
  <w:style w:type="paragraph" w:styleId="TOC5">
    <w:name w:val="toc 5"/>
    <w:basedOn w:val="TOC3"/>
    <w:next w:val="Normal"/>
    <w:autoRedefine w:val="1"/>
    <w:uiPriority w:val="39"/>
    <w:unhideWhenUsed w:val="1"/>
    <w:rsid w:val="00721886"/>
    <w:pPr>
      <w:ind w:left="660"/>
    </w:pPr>
  </w:style>
  <w:style w:type="paragraph" w:styleId="TOC6">
    <w:name w:val="toc 6"/>
    <w:basedOn w:val="TOC3"/>
    <w:next w:val="Normal"/>
    <w:autoRedefine w:val="1"/>
    <w:uiPriority w:val="39"/>
    <w:unhideWhenUsed w:val="1"/>
    <w:rsid w:val="00721886"/>
    <w:pPr>
      <w:ind w:left="880"/>
    </w:pPr>
  </w:style>
  <w:style w:type="paragraph" w:styleId="TOC7">
    <w:name w:val="toc 7"/>
    <w:basedOn w:val="TOC3"/>
    <w:next w:val="Normal"/>
    <w:autoRedefine w:val="1"/>
    <w:uiPriority w:val="39"/>
    <w:unhideWhenUsed w:val="1"/>
    <w:rsid w:val="00721886"/>
    <w:pPr>
      <w:ind w:left="1100"/>
    </w:pPr>
  </w:style>
  <w:style w:type="paragraph" w:styleId="TOC8">
    <w:name w:val="toc 8"/>
    <w:basedOn w:val="TOC3"/>
    <w:next w:val="Normal"/>
    <w:autoRedefine w:val="1"/>
    <w:uiPriority w:val="39"/>
    <w:unhideWhenUsed w:val="1"/>
    <w:rsid w:val="00721886"/>
    <w:pPr>
      <w:ind w:left="1320"/>
    </w:pPr>
  </w:style>
  <w:style w:type="paragraph" w:styleId="TOC9">
    <w:name w:val="toc 9"/>
    <w:basedOn w:val="TOC3"/>
    <w:next w:val="Normal"/>
    <w:autoRedefine w:val="1"/>
    <w:uiPriority w:val="39"/>
    <w:unhideWhenUsed w:val="1"/>
    <w:rsid w:val="00721886"/>
    <w:pPr>
      <w:ind w:left="1540"/>
    </w:pPr>
  </w:style>
  <w:style w:type="character" w:styleId="Hyperlink">
    <w:name w:val="Hyperlink"/>
    <w:uiPriority w:val="99"/>
    <w:unhideWhenUsed w:val="1"/>
    <w:rsid w:val="00721886"/>
    <w:rPr>
      <w:color w:val="00b8b8"/>
      <w:u w:val="single"/>
    </w:rPr>
  </w:style>
  <w:style w:type="character" w:styleId="Heading7Char" w:customStyle="1">
    <w:name w:val="Heading 7 Char"/>
    <w:link w:val="Heading7"/>
    <w:uiPriority w:val="9"/>
    <w:semiHidden w:val="1"/>
    <w:rsid w:val="00A56BF0"/>
    <w:rPr>
      <w:rFonts w:ascii="Nunito Sans" w:cs="Times New Roman" w:eastAsia="SimHei" w:hAnsi="Nunito Sans"/>
      <w:i w:val="1"/>
      <w:iCs w:val="1"/>
      <w:color w:val="701609"/>
      <w:lang w:bidi="en-GB" w:eastAsia="en-GB" w:val="en-GB"/>
    </w:rPr>
  </w:style>
  <w:style w:type="character" w:styleId="Heading8Char" w:customStyle="1">
    <w:name w:val="Heading 8 Char"/>
    <w:link w:val="Heading8"/>
    <w:uiPriority w:val="9"/>
    <w:semiHidden w:val="1"/>
    <w:rsid w:val="00A56BF0"/>
    <w:rPr>
      <w:rFonts w:ascii="Nunito Sans" w:cs="Times New Roman" w:eastAsia="SimHei" w:hAnsi="Nunito Sans"/>
      <w:color w:val="272727"/>
      <w:sz w:val="21"/>
      <w:szCs w:val="21"/>
      <w:lang w:bidi="en-GB" w:eastAsia="en-GB" w:val="en-GB"/>
    </w:rPr>
  </w:style>
  <w:style w:type="character" w:styleId="Heading9Char" w:customStyle="1">
    <w:name w:val="Heading 9 Char"/>
    <w:link w:val="Heading9"/>
    <w:uiPriority w:val="9"/>
    <w:semiHidden w:val="1"/>
    <w:rsid w:val="00A56BF0"/>
    <w:rPr>
      <w:rFonts w:ascii="Nunito Sans" w:cs="Times New Roman" w:eastAsia="SimHei" w:hAnsi="Nunito Sans"/>
      <w:i w:val="1"/>
      <w:iCs w:val="1"/>
      <w:color w:val="272727"/>
      <w:sz w:val="21"/>
      <w:szCs w:val="21"/>
      <w:lang w:bidi="en-GB" w:eastAsia="en-GB" w:val="en-GB"/>
    </w:rPr>
  </w:style>
  <w:style w:type="character" w:styleId="Scoutshyperlink" w:customStyle="1">
    <w:name w:val="Scouts hyperlink"/>
    <w:uiPriority w:val="1"/>
    <w:qFormat w:val="1"/>
    <w:rsid w:val="00CC1B7E"/>
    <w:rPr>
      <w:color w:val="00a793"/>
      <w:u w:val="single"/>
    </w:rPr>
  </w:style>
  <w:style w:type="character" w:styleId="LineNumber">
    <w:name w:val="line number"/>
    <w:basedOn w:val="DefaultParagraphFont"/>
    <w:uiPriority w:val="99"/>
    <w:semiHidden w:val="1"/>
    <w:unhideWhenUsed w:val="1"/>
    <w:rsid w:val="00D217F6"/>
  </w:style>
  <w:style w:type="paragraph" w:styleId="Textbox" w:customStyle="1">
    <w:name w:val="Text box"/>
    <w:basedOn w:val="BodyText"/>
    <w:uiPriority w:val="1"/>
    <w:qFormat w:val="1"/>
    <w:rsid w:val="00D217F6"/>
    <w:rPr>
      <w:b w:val="1"/>
      <w:sz w:val="24"/>
      <w:szCs w:val="24"/>
    </w:rPr>
  </w:style>
  <w:style w:type="paragraph" w:styleId="ListBullet">
    <w:name w:val="List Bullet"/>
    <w:basedOn w:val="List"/>
    <w:uiPriority w:val="99"/>
    <w:unhideWhenUsed w:val="1"/>
    <w:rsid w:val="007E58C6"/>
    <w:pPr>
      <w:numPr>
        <w:numId w:val="23"/>
      </w:numPr>
    </w:pPr>
  </w:style>
  <w:style w:type="paragraph" w:styleId="ListBullet3">
    <w:name w:val="List Bullet 3"/>
    <w:basedOn w:val="List"/>
    <w:uiPriority w:val="99"/>
    <w:unhideWhenUsed w:val="1"/>
    <w:rsid w:val="007E58C6"/>
    <w:pPr>
      <w:numPr>
        <w:numId w:val="25"/>
      </w:numPr>
    </w:pPr>
    <w:rPr>
      <w:lang w:val="fr-FR"/>
    </w:rPr>
  </w:style>
  <w:style w:type="paragraph" w:styleId="ListBullet2">
    <w:name w:val="List Bullet 2"/>
    <w:basedOn w:val="List"/>
    <w:uiPriority w:val="99"/>
    <w:unhideWhenUsed w:val="1"/>
    <w:rsid w:val="00B349AE"/>
  </w:style>
  <w:style w:type="paragraph" w:styleId="List">
    <w:name w:val="List"/>
    <w:basedOn w:val="BodyText"/>
    <w:uiPriority w:val="99"/>
    <w:unhideWhenUsed w:val="1"/>
    <w:rsid w:val="00B349AE"/>
    <w:pPr>
      <w:numPr>
        <w:numId w:val="17"/>
      </w:numPr>
      <w:contextualSpacing w:val="1"/>
    </w:pPr>
  </w:style>
  <w:style w:type="paragraph" w:styleId="ListBullet4">
    <w:name w:val="List Bullet 4"/>
    <w:basedOn w:val="List"/>
    <w:uiPriority w:val="99"/>
    <w:unhideWhenUsed w:val="1"/>
    <w:rsid w:val="007E58C6"/>
    <w:pPr>
      <w:numPr>
        <w:numId w:val="27"/>
      </w:numPr>
    </w:pPr>
    <w:rPr>
      <w:lang w:val="fr-FR"/>
    </w:rPr>
  </w:style>
  <w:style w:type="paragraph" w:styleId="ListNumber">
    <w:name w:val="List Number"/>
    <w:basedOn w:val="BodyText"/>
    <w:uiPriority w:val="99"/>
    <w:unhideWhenUsed w:val="1"/>
    <w:rsid w:val="007E58C6"/>
    <w:pPr>
      <w:numPr>
        <w:numId w:val="10"/>
      </w:numPr>
      <w:contextualSpacing w:val="1"/>
    </w:pPr>
  </w:style>
  <w:style w:type="paragraph" w:styleId="ListNumber2">
    <w:name w:val="List Number 2"/>
    <w:basedOn w:val="ListNumber"/>
    <w:uiPriority w:val="99"/>
    <w:unhideWhenUsed w:val="1"/>
    <w:rsid w:val="00EA1FA8"/>
    <w:pPr>
      <w:numPr>
        <w:numId w:val="9"/>
      </w:numPr>
    </w:pPr>
  </w:style>
  <w:style w:type="paragraph" w:styleId="ListNumber3">
    <w:name w:val="List Number 3"/>
    <w:basedOn w:val="BodyText"/>
    <w:uiPriority w:val="99"/>
    <w:unhideWhenUsed w:val="1"/>
    <w:rsid w:val="00EA1FA8"/>
    <w:pPr>
      <w:numPr>
        <w:numId w:val="8"/>
      </w:numPr>
      <w:contextualSpacing w:val="1"/>
    </w:pPr>
  </w:style>
  <w:style w:type="paragraph" w:styleId="ListNumber4">
    <w:name w:val="List Number 4"/>
    <w:basedOn w:val="BodyText"/>
    <w:uiPriority w:val="99"/>
    <w:unhideWhenUsed w:val="1"/>
    <w:rsid w:val="00EA1FA8"/>
    <w:pPr>
      <w:numPr>
        <w:numId w:val="7"/>
      </w:numPr>
      <w:contextualSpacing w:val="1"/>
    </w:pPr>
  </w:style>
  <w:style w:type="paragraph" w:styleId="ListNumber5">
    <w:name w:val="List Number 5"/>
    <w:basedOn w:val="BodyText"/>
    <w:uiPriority w:val="99"/>
    <w:unhideWhenUsed w:val="1"/>
    <w:rsid w:val="00284431"/>
    <w:pPr>
      <w:numPr>
        <w:numId w:val="6"/>
      </w:numPr>
      <w:contextualSpacing w:val="1"/>
    </w:pPr>
  </w:style>
  <w:style w:type="paragraph" w:styleId="ListContinue5">
    <w:name w:val="List Continue 5"/>
    <w:basedOn w:val="BodyText"/>
    <w:uiPriority w:val="99"/>
    <w:unhideWhenUsed w:val="1"/>
    <w:rsid w:val="00284431"/>
    <w:pPr>
      <w:numPr>
        <w:numId w:val="29"/>
      </w:numPr>
      <w:spacing w:after="120"/>
      <w:contextualSpacing w:val="1"/>
    </w:pPr>
  </w:style>
  <w:style w:type="paragraph" w:styleId="ListContinue2">
    <w:name w:val="List Continue 2"/>
    <w:basedOn w:val="Normal"/>
    <w:uiPriority w:val="99"/>
    <w:unhideWhenUsed w:val="1"/>
    <w:rsid w:val="001B6D1F"/>
    <w:pPr>
      <w:spacing w:after="120"/>
      <w:ind w:left="566"/>
      <w:contextualSpacing w:val="1"/>
    </w:pPr>
  </w:style>
  <w:style w:type="paragraph" w:styleId="ListContinue3">
    <w:name w:val="List Continue 3"/>
    <w:basedOn w:val="Normal"/>
    <w:uiPriority w:val="99"/>
    <w:unhideWhenUsed w:val="1"/>
    <w:rsid w:val="001B6D1F"/>
    <w:pPr>
      <w:spacing w:after="120"/>
      <w:ind w:left="849"/>
      <w:contextualSpacing w:val="1"/>
    </w:pPr>
  </w:style>
  <w:style w:type="table" w:styleId="TableGrid">
    <w:name w:val="Table Grid"/>
    <w:basedOn w:val="TableNormal"/>
    <w:uiPriority w:val="39"/>
    <w:rsid w:val="008F58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uiPriority w:val="99"/>
    <w:semiHidden w:val="1"/>
    <w:rsid w:val="006E4079"/>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uk5PriKsawWFhYM62jGZMYmeVQ==">AMUW2mWtq+2ia+yPPb47sf6X/gNX8TTeG7IcFEYKtUcqitnA/+KriaHGkJQ8+e4uGTphOen2KkERe0WOsGa9K+sHJFvXgOXUEz0lRukEfXzFeD1Vo5SDh4Ro9LmM3KGK5qWOGVRDv7YEosdeg3p1KyWL8kfiYAK3gw==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2022-03-01T10:15:00Z</dcterms:created>
  <dc:creator>Jess Kelly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Adobe InDesign CC 13.0 (Macintosh)</vt:lpwstr>
  </property>
  <property fmtid="{D5CDD505-2E9C-101B-9397-08002B2CF9AE}" pid="4" name="LastSaved">
    <vt:filetime>2018-03-22T00:00:00Z</vt:filetime>
  </property>
  <property fmtid="{D5CDD505-2E9C-101B-9397-08002B2CF9AE}" pid="5" name="ContentTypeId">
    <vt:lpwstr>0x010100B315AE57C5178E40BA60B50C210DC6BE</vt:lpwstr>
  </property>
</Properties>
</file>